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51C" w:rsidRPr="004023D9" w:rsidRDefault="00E1751C" w:rsidP="00C36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23D9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p w:rsidR="00E1751C" w:rsidRPr="004023D9" w:rsidRDefault="00E1751C" w:rsidP="00C36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23D9">
        <w:rPr>
          <w:rFonts w:ascii="Times New Roman" w:eastAsia="Times New Roman" w:hAnsi="Times New Roman" w:cs="Times New Roman"/>
          <w:b/>
          <w:bCs/>
          <w:sz w:val="28"/>
          <w:szCs w:val="28"/>
        </w:rPr>
        <w:t>История России</w:t>
      </w:r>
    </w:p>
    <w:p w:rsidR="00997FFC" w:rsidRPr="004023D9" w:rsidRDefault="00E1751C" w:rsidP="00C36D8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23D9">
        <w:rPr>
          <w:rFonts w:ascii="Times New Roman" w:eastAsia="Times New Roman" w:hAnsi="Times New Roman" w:cs="Times New Roman"/>
          <w:b/>
          <w:bCs/>
          <w:sz w:val="28"/>
          <w:szCs w:val="28"/>
        </w:rPr>
        <w:t>7 класс (</w:t>
      </w:r>
      <w:r w:rsidRPr="004023D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IV</w:t>
      </w:r>
      <w:r w:rsidRPr="004023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четверть)</w:t>
      </w:r>
    </w:p>
    <w:tbl>
      <w:tblPr>
        <w:tblpPr w:leftFromText="180" w:rightFromText="180" w:vertAnchor="text" w:horzAnchor="margin" w:tblpXSpec="center" w:tblpY="154"/>
        <w:tblW w:w="13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9072"/>
        <w:gridCol w:w="2976"/>
      </w:tblGrid>
      <w:tr w:rsidR="006B7823" w:rsidRPr="00CF24D0" w:rsidTr="006B7823">
        <w:trPr>
          <w:trHeight w:val="699"/>
        </w:trPr>
        <w:tc>
          <w:tcPr>
            <w:tcW w:w="1134" w:type="dxa"/>
          </w:tcPr>
          <w:p w:rsidR="006B7823" w:rsidRDefault="006B7823" w:rsidP="002C2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B7823" w:rsidRPr="00CF24D0" w:rsidRDefault="006B7823" w:rsidP="002C2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F2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9072" w:type="dxa"/>
          </w:tcPr>
          <w:p w:rsidR="006B7823" w:rsidRDefault="006B7823" w:rsidP="002C2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B7823" w:rsidRPr="00CF24D0" w:rsidRDefault="006B7823" w:rsidP="002C2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F2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Тема </w:t>
            </w:r>
          </w:p>
          <w:p w:rsidR="006B7823" w:rsidRPr="00CF24D0" w:rsidRDefault="006B7823" w:rsidP="002C2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6B7823" w:rsidRDefault="006B7823" w:rsidP="006B7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B7823" w:rsidRPr="00CF24D0" w:rsidRDefault="006B7823" w:rsidP="002C2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F2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Дата </w:t>
            </w:r>
          </w:p>
          <w:p w:rsidR="006B7823" w:rsidRPr="00CF24D0" w:rsidRDefault="006B7823" w:rsidP="002C2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B7823" w:rsidRPr="00CF24D0" w:rsidTr="006B7823">
        <w:tc>
          <w:tcPr>
            <w:tcW w:w="1134" w:type="dxa"/>
          </w:tcPr>
          <w:p w:rsidR="006B7823" w:rsidRPr="00CF24D0" w:rsidRDefault="006B7823" w:rsidP="00E175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072" w:type="dxa"/>
          </w:tcPr>
          <w:p w:rsidR="006B7823" w:rsidRPr="00CF24D0" w:rsidRDefault="004023D9" w:rsidP="002C24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Повторение по теме: </w:t>
            </w:r>
            <w:bookmarkStart w:id="0" w:name="_GoBack"/>
            <w:bookmarkEnd w:id="0"/>
            <w:r w:rsidR="006B7823"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Внешнеполитические связи России с Европой и Азией в конце XVI —начале XVII в.</w:t>
            </w:r>
          </w:p>
        </w:tc>
        <w:tc>
          <w:tcPr>
            <w:tcW w:w="2976" w:type="dxa"/>
          </w:tcPr>
          <w:p w:rsidR="006B7823" w:rsidRPr="00CF24D0" w:rsidRDefault="006B7823" w:rsidP="002C2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09.04.20</w:t>
            </w:r>
          </w:p>
        </w:tc>
      </w:tr>
      <w:tr w:rsidR="006B7823" w:rsidRPr="00CF24D0" w:rsidTr="006B7823">
        <w:tc>
          <w:tcPr>
            <w:tcW w:w="1134" w:type="dxa"/>
          </w:tcPr>
          <w:p w:rsidR="006B7823" w:rsidRPr="00CF24D0" w:rsidRDefault="006B7823" w:rsidP="00E175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072" w:type="dxa"/>
          </w:tcPr>
          <w:p w:rsidR="006B7823" w:rsidRPr="00CF24D0" w:rsidRDefault="006B7823" w:rsidP="002C24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Смута в Российском государстве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 причины, начало</w:t>
            </w:r>
          </w:p>
          <w:p w:rsidR="006B7823" w:rsidRPr="00CF24D0" w:rsidRDefault="006B7823" w:rsidP="002C24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6B7823" w:rsidRPr="00CF24D0" w:rsidRDefault="006B7823" w:rsidP="002C2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13.04.20</w:t>
            </w:r>
          </w:p>
        </w:tc>
      </w:tr>
      <w:tr w:rsidR="006B7823" w:rsidRPr="00CF24D0" w:rsidTr="006B7823">
        <w:tc>
          <w:tcPr>
            <w:tcW w:w="1134" w:type="dxa"/>
          </w:tcPr>
          <w:p w:rsidR="006B7823" w:rsidRPr="00CF24D0" w:rsidRDefault="006B7823" w:rsidP="00E175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B7823" w:rsidRPr="00CF24D0" w:rsidRDefault="006B7823" w:rsidP="00E175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072" w:type="dxa"/>
          </w:tcPr>
          <w:p w:rsidR="006B7823" w:rsidRPr="00CF24D0" w:rsidRDefault="006B7823" w:rsidP="002C24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Смута в Российском государстве: борьба с интервентами. </w:t>
            </w:r>
          </w:p>
          <w:p w:rsidR="006B7823" w:rsidRPr="00CF24D0" w:rsidRDefault="006B7823" w:rsidP="002C24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Окончание Смутного времени</w:t>
            </w:r>
          </w:p>
        </w:tc>
        <w:tc>
          <w:tcPr>
            <w:tcW w:w="2976" w:type="dxa"/>
          </w:tcPr>
          <w:p w:rsidR="006B7823" w:rsidRPr="00CF24D0" w:rsidRDefault="006B7823" w:rsidP="002C2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20.04.20</w:t>
            </w:r>
          </w:p>
        </w:tc>
      </w:tr>
      <w:tr w:rsidR="006B7823" w:rsidRPr="00CF24D0" w:rsidTr="006B7823">
        <w:tc>
          <w:tcPr>
            <w:tcW w:w="1134" w:type="dxa"/>
          </w:tcPr>
          <w:p w:rsidR="006B7823" w:rsidRDefault="006B7823" w:rsidP="00E175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B7823" w:rsidRDefault="006B7823" w:rsidP="00E175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B7823" w:rsidRPr="00CF24D0" w:rsidRDefault="006B7823" w:rsidP="002C2492">
            <w:pPr>
              <w:pStyle w:val="a3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072" w:type="dxa"/>
          </w:tcPr>
          <w:p w:rsidR="006B7823" w:rsidRPr="00CF24D0" w:rsidRDefault="006B7823" w:rsidP="002C24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Экономическое развитие России в XVII в. </w:t>
            </w:r>
          </w:p>
          <w:p w:rsidR="006B7823" w:rsidRPr="00CF24D0" w:rsidRDefault="006B7823" w:rsidP="002C24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Россия при первых Романовых: перемены в государственном устройстве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6B7823" w:rsidRPr="00CF24D0" w:rsidRDefault="006B7823" w:rsidP="002C24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6B7823" w:rsidRPr="00CF24D0" w:rsidRDefault="006B7823" w:rsidP="002C2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4D0">
              <w:rPr>
                <w:rFonts w:ascii="Times New Roman" w:eastAsia="Times New Roman" w:hAnsi="Times New Roman" w:cs="Times New Roman"/>
                <w:sz w:val="28"/>
                <w:szCs w:val="28"/>
              </w:rPr>
              <w:t>27.04.20</w:t>
            </w:r>
          </w:p>
        </w:tc>
      </w:tr>
      <w:tr w:rsidR="006B7823" w:rsidRPr="00CF24D0" w:rsidTr="006B7823">
        <w:tc>
          <w:tcPr>
            <w:tcW w:w="1134" w:type="dxa"/>
          </w:tcPr>
          <w:p w:rsidR="006B7823" w:rsidRDefault="006B7823" w:rsidP="00E175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B7823" w:rsidRPr="00CF24D0" w:rsidRDefault="006B7823" w:rsidP="00E175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072" w:type="dxa"/>
          </w:tcPr>
          <w:p w:rsidR="006B7823" w:rsidRDefault="006B7823" w:rsidP="002C24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Изменения в социальной структуре российского общества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6B7823" w:rsidRPr="00CF24D0" w:rsidRDefault="006B7823" w:rsidP="002C24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Народные движения в XVII в. </w:t>
            </w:r>
          </w:p>
          <w:p w:rsidR="006B7823" w:rsidRPr="00CF24D0" w:rsidRDefault="006B7823" w:rsidP="002C24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6B7823" w:rsidRPr="00CF24D0" w:rsidRDefault="006B7823" w:rsidP="002C2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04.05.20</w:t>
            </w:r>
          </w:p>
        </w:tc>
      </w:tr>
      <w:tr w:rsidR="006B7823" w:rsidRPr="00CF24D0" w:rsidTr="006B7823">
        <w:tc>
          <w:tcPr>
            <w:tcW w:w="1134" w:type="dxa"/>
          </w:tcPr>
          <w:p w:rsidR="006B7823" w:rsidRDefault="006B7823" w:rsidP="00E175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B7823" w:rsidRDefault="006B7823" w:rsidP="00E175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B7823" w:rsidRPr="00CF24D0" w:rsidRDefault="006B7823" w:rsidP="00E175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072" w:type="dxa"/>
          </w:tcPr>
          <w:p w:rsidR="006B7823" w:rsidRPr="00CF24D0" w:rsidRDefault="006B7823" w:rsidP="002C24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Россия в системе международных отношений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 отношения со странами Европы.</w:t>
            </w:r>
          </w:p>
          <w:p w:rsidR="006B7823" w:rsidRDefault="006B7823" w:rsidP="002C24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Россия в системе международных отношений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 отношения со странами исламского мира и с Китаем.</w:t>
            </w:r>
          </w:p>
          <w:p w:rsidR="006B7823" w:rsidRPr="00CF24D0" w:rsidRDefault="006B7823" w:rsidP="002C24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«Под рукой» российского государя: вхождение Украины в состав России</w:t>
            </w:r>
          </w:p>
        </w:tc>
        <w:tc>
          <w:tcPr>
            <w:tcW w:w="2976" w:type="dxa"/>
          </w:tcPr>
          <w:p w:rsidR="006B7823" w:rsidRPr="00CF24D0" w:rsidRDefault="006B7823" w:rsidP="002C2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11.05.20</w:t>
            </w:r>
          </w:p>
        </w:tc>
      </w:tr>
      <w:tr w:rsidR="006B7823" w:rsidRPr="00CF24D0" w:rsidTr="006B7823">
        <w:tc>
          <w:tcPr>
            <w:tcW w:w="1134" w:type="dxa"/>
          </w:tcPr>
          <w:p w:rsidR="006B7823" w:rsidRDefault="006B7823" w:rsidP="00E175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B7823" w:rsidRDefault="006B7823" w:rsidP="00E175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B7823" w:rsidRPr="00CF24D0" w:rsidRDefault="006B7823" w:rsidP="00E175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072" w:type="dxa"/>
          </w:tcPr>
          <w:p w:rsidR="006B7823" w:rsidRPr="00CF24D0" w:rsidRDefault="006B7823" w:rsidP="002C24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Русская православная церковь в XVII в. Реформа патриарха Никона и раскол </w:t>
            </w:r>
          </w:p>
          <w:p w:rsidR="006B7823" w:rsidRPr="00CF24D0" w:rsidRDefault="006B7823" w:rsidP="002C24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Русские путешественники и первопроходцы XVII в. </w:t>
            </w:r>
          </w:p>
          <w:p w:rsidR="006B7823" w:rsidRPr="00CF24D0" w:rsidRDefault="006B7823" w:rsidP="002C24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Культура народов России в XVII в.</w:t>
            </w:r>
          </w:p>
        </w:tc>
        <w:tc>
          <w:tcPr>
            <w:tcW w:w="2976" w:type="dxa"/>
          </w:tcPr>
          <w:p w:rsidR="006B7823" w:rsidRPr="00CF24D0" w:rsidRDefault="006B7823" w:rsidP="002C2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4D0">
              <w:rPr>
                <w:rFonts w:ascii="Times New Roman" w:eastAsia="Times New Roman" w:hAnsi="Times New Roman" w:cs="Times New Roman"/>
                <w:sz w:val="28"/>
                <w:szCs w:val="28"/>
              </w:rPr>
              <w:t>18.05.20</w:t>
            </w:r>
          </w:p>
        </w:tc>
      </w:tr>
      <w:tr w:rsidR="006B7823" w:rsidRPr="00CF24D0" w:rsidTr="006B7823">
        <w:tc>
          <w:tcPr>
            <w:tcW w:w="1134" w:type="dxa"/>
          </w:tcPr>
          <w:p w:rsidR="006B7823" w:rsidRDefault="006B7823" w:rsidP="00E175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B7823" w:rsidRDefault="006B7823" w:rsidP="00E175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B7823" w:rsidRPr="00CF24D0" w:rsidRDefault="006B7823" w:rsidP="00E175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072" w:type="dxa"/>
          </w:tcPr>
          <w:p w:rsidR="006B7823" w:rsidRDefault="006B7823" w:rsidP="002C24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Народы России в XVII в.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Сословный быт и картина мира русского человека в </w:t>
            </w:r>
            <w:r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XVII в. </w:t>
            </w:r>
          </w:p>
          <w:p w:rsidR="006B7823" w:rsidRPr="00CF24D0" w:rsidRDefault="006B7823" w:rsidP="002C24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Повседневная жизнь народов Украины, Поволжья, Сибири и Северного Кавказа в </w:t>
            </w:r>
            <w:r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XVII</w:t>
            </w:r>
            <w:r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в. в XVII в.</w:t>
            </w:r>
            <w:r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6B7823" w:rsidRPr="00CF24D0" w:rsidRDefault="006B7823" w:rsidP="002C24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24D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Итоговое повторение и обобщение по курсу «Россия в XVI в.-  XVII в.»</w:t>
            </w:r>
          </w:p>
        </w:tc>
        <w:tc>
          <w:tcPr>
            <w:tcW w:w="2976" w:type="dxa"/>
          </w:tcPr>
          <w:p w:rsidR="006B7823" w:rsidRPr="00CF24D0" w:rsidRDefault="006B7823" w:rsidP="002C2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4D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25.05.20</w:t>
            </w:r>
          </w:p>
        </w:tc>
      </w:tr>
    </w:tbl>
    <w:p w:rsidR="00E1751C" w:rsidRDefault="00E1751C" w:rsidP="00E1751C">
      <w:pPr>
        <w:spacing w:before="240"/>
        <w:jc w:val="center"/>
      </w:pPr>
    </w:p>
    <w:sectPr w:rsidR="00E1751C" w:rsidSect="00E1751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76993"/>
    <w:multiLevelType w:val="hybridMultilevel"/>
    <w:tmpl w:val="A99EA318"/>
    <w:lvl w:ilvl="0" w:tplc="29DE74B4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BE0"/>
    <w:rsid w:val="004023D9"/>
    <w:rsid w:val="006624B6"/>
    <w:rsid w:val="006B7823"/>
    <w:rsid w:val="0074056B"/>
    <w:rsid w:val="00760BE0"/>
    <w:rsid w:val="00B12996"/>
    <w:rsid w:val="00C36D8B"/>
    <w:rsid w:val="00CE2D92"/>
    <w:rsid w:val="00E1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1751C"/>
    <w:pPr>
      <w:ind w:left="720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1751C"/>
    <w:pPr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187</Words>
  <Characters>1068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2020-04-19T21:53:00Z</dcterms:created>
  <dcterms:modified xsi:type="dcterms:W3CDTF">2020-04-20T09:23:00Z</dcterms:modified>
</cp:coreProperties>
</file>