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51C" w:rsidRPr="004023D9" w:rsidRDefault="00E1751C" w:rsidP="00C3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23D9">
        <w:rPr>
          <w:rFonts w:ascii="Times New Roman" w:eastAsia="Times New Roman" w:hAnsi="Times New Roman" w:cs="Times New Roman"/>
          <w:b/>
          <w:bCs/>
          <w:sz w:val="28"/>
          <w:szCs w:val="28"/>
        </w:rPr>
        <w:t>Календарно-тематическое планирование</w:t>
      </w:r>
    </w:p>
    <w:p w:rsidR="00E1751C" w:rsidRPr="004023D9" w:rsidRDefault="00E1751C" w:rsidP="00C36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23D9">
        <w:rPr>
          <w:rFonts w:ascii="Times New Roman" w:eastAsia="Times New Roman" w:hAnsi="Times New Roman" w:cs="Times New Roman"/>
          <w:b/>
          <w:bCs/>
          <w:sz w:val="28"/>
          <w:szCs w:val="28"/>
        </w:rPr>
        <w:t>История России</w:t>
      </w:r>
    </w:p>
    <w:p w:rsidR="00997FFC" w:rsidRPr="004023D9" w:rsidRDefault="00E1751C" w:rsidP="00C36D8B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023D9">
        <w:rPr>
          <w:rFonts w:ascii="Times New Roman" w:eastAsia="Times New Roman" w:hAnsi="Times New Roman" w:cs="Times New Roman"/>
          <w:b/>
          <w:bCs/>
          <w:sz w:val="28"/>
          <w:szCs w:val="28"/>
        </w:rPr>
        <w:t>7 класс (</w:t>
      </w:r>
      <w:r w:rsidRPr="004023D9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IV</w:t>
      </w:r>
      <w:r w:rsidRPr="004023D9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четверть)</w:t>
      </w:r>
    </w:p>
    <w:tbl>
      <w:tblPr>
        <w:tblpPr w:leftFromText="180" w:rightFromText="180" w:vertAnchor="text" w:horzAnchor="margin" w:tblpXSpec="center" w:tblpY="154"/>
        <w:tblW w:w="13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34"/>
        <w:gridCol w:w="9072"/>
        <w:gridCol w:w="2976"/>
      </w:tblGrid>
      <w:tr w:rsidR="006B7823" w:rsidRPr="00CF24D0" w:rsidTr="006B7823">
        <w:trPr>
          <w:trHeight w:val="699"/>
        </w:trPr>
        <w:tc>
          <w:tcPr>
            <w:tcW w:w="1134" w:type="dxa"/>
          </w:tcPr>
          <w:p w:rsidR="006B7823" w:rsidRDefault="006B7823" w:rsidP="002C24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9072" w:type="dxa"/>
          </w:tcPr>
          <w:p w:rsidR="006B7823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Тема </w:t>
            </w:r>
          </w:p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6B7823" w:rsidRDefault="006B7823" w:rsidP="006B78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Дата </w:t>
            </w:r>
          </w:p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B7823" w:rsidRPr="00CF24D0" w:rsidTr="006B7823">
        <w:tc>
          <w:tcPr>
            <w:tcW w:w="1134" w:type="dxa"/>
          </w:tcPr>
          <w:p w:rsidR="006B7823" w:rsidRPr="00CF24D0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6B7823" w:rsidRPr="00CF24D0" w:rsidRDefault="004023D9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Повторение по теме: </w:t>
            </w:r>
            <w:bookmarkStart w:id="0" w:name="_GoBack"/>
            <w:bookmarkEnd w:id="0"/>
            <w:r w:rsidR="006B7823"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Внешнеполитические связи России с Европой и Азией в конце XVI —начале XVII в.</w:t>
            </w:r>
          </w:p>
        </w:tc>
        <w:tc>
          <w:tcPr>
            <w:tcW w:w="2976" w:type="dxa"/>
          </w:tcPr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09.04.20</w:t>
            </w:r>
          </w:p>
        </w:tc>
      </w:tr>
      <w:tr w:rsidR="006B7823" w:rsidRPr="00CF24D0" w:rsidTr="006B7823">
        <w:tc>
          <w:tcPr>
            <w:tcW w:w="1134" w:type="dxa"/>
          </w:tcPr>
          <w:p w:rsidR="006B7823" w:rsidRPr="00CF24D0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Смута в Российском государстве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причины, начало</w:t>
            </w:r>
          </w:p>
          <w:p w:rsidR="006B7823" w:rsidRPr="00CF24D0" w:rsidRDefault="006B7823" w:rsidP="002C249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976" w:type="dxa"/>
          </w:tcPr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13.04.20</w:t>
            </w:r>
          </w:p>
        </w:tc>
      </w:tr>
      <w:tr w:rsidR="006B7823" w:rsidRPr="00CF24D0" w:rsidTr="006B7823">
        <w:tc>
          <w:tcPr>
            <w:tcW w:w="1134" w:type="dxa"/>
          </w:tcPr>
          <w:p w:rsidR="006B7823" w:rsidRPr="00CF24D0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Pr="00CF24D0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Смута в Российском государстве: борьба с интервентами. 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Окончание Смутного времени</w:t>
            </w:r>
          </w:p>
        </w:tc>
        <w:tc>
          <w:tcPr>
            <w:tcW w:w="2976" w:type="dxa"/>
          </w:tcPr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20.04.20</w:t>
            </w:r>
          </w:p>
        </w:tc>
      </w:tr>
      <w:tr w:rsidR="006B7823" w:rsidRPr="00CF24D0" w:rsidTr="006B7823">
        <w:tc>
          <w:tcPr>
            <w:tcW w:w="1134" w:type="dxa"/>
          </w:tcPr>
          <w:p w:rsidR="006B7823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Pr="00CF24D0" w:rsidRDefault="006B7823" w:rsidP="002C2492">
            <w:pPr>
              <w:pStyle w:val="a3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Экономическое развитие России в XVII в. 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Россия при первых Романовых: перемены в государственном устройстве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sz w:val="28"/>
                <w:szCs w:val="28"/>
              </w:rPr>
              <w:t>27.04.20</w:t>
            </w:r>
          </w:p>
        </w:tc>
      </w:tr>
      <w:tr w:rsidR="006B7823" w:rsidRPr="00CF24D0" w:rsidTr="006B7823">
        <w:tc>
          <w:tcPr>
            <w:tcW w:w="1134" w:type="dxa"/>
          </w:tcPr>
          <w:p w:rsidR="006B7823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Pr="00CF24D0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6B7823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Изменения в социальной структуре российского общества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Народные движения в XVII в. 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</w:tcPr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04.05.20</w:t>
            </w:r>
          </w:p>
        </w:tc>
      </w:tr>
      <w:tr w:rsidR="006B7823" w:rsidRPr="00CF24D0" w:rsidTr="006B7823">
        <w:tc>
          <w:tcPr>
            <w:tcW w:w="1134" w:type="dxa"/>
          </w:tcPr>
          <w:p w:rsidR="006B7823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Pr="00CF24D0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Россия в системе международных отношений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отношения со странами Европы.</w:t>
            </w:r>
          </w:p>
          <w:p w:rsidR="006B7823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Россия в системе международных отношений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: отношения со странами исламского мира и с Китаем.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«Под рукой» российского государя: вхождение Украины в состав России</w:t>
            </w:r>
          </w:p>
        </w:tc>
        <w:tc>
          <w:tcPr>
            <w:tcW w:w="2976" w:type="dxa"/>
          </w:tcPr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11.05.20</w:t>
            </w:r>
          </w:p>
        </w:tc>
      </w:tr>
      <w:tr w:rsidR="006B7823" w:rsidRPr="00CF24D0" w:rsidTr="006B7823">
        <w:tc>
          <w:tcPr>
            <w:tcW w:w="1134" w:type="dxa"/>
          </w:tcPr>
          <w:p w:rsidR="006B7823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Pr="00CF24D0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Русская православная церковь в XVII в. Реформа патриарха Никона и раскол 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Русские путешественники и первопроходцы XVII в. 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Культура народов России в XVII в.</w:t>
            </w:r>
          </w:p>
        </w:tc>
        <w:tc>
          <w:tcPr>
            <w:tcW w:w="2976" w:type="dxa"/>
          </w:tcPr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sz w:val="28"/>
                <w:szCs w:val="28"/>
              </w:rPr>
              <w:t>18.05.20</w:t>
            </w:r>
          </w:p>
        </w:tc>
      </w:tr>
      <w:tr w:rsidR="006B7823" w:rsidRPr="00CF24D0" w:rsidTr="006B7823">
        <w:tc>
          <w:tcPr>
            <w:tcW w:w="1134" w:type="dxa"/>
          </w:tcPr>
          <w:p w:rsidR="006B7823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6B7823" w:rsidRPr="00CF24D0" w:rsidRDefault="006B7823" w:rsidP="00E1751C">
            <w:pPr>
              <w:pStyle w:val="a3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9072" w:type="dxa"/>
          </w:tcPr>
          <w:p w:rsidR="006B7823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Народы России в XVII в.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Сословный быт и картина мира русского человека в </w:t>
            </w: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XVII в. 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Повседневная жизнь народов Украины, Поволжья, Сибири и Северного Кавказа в </w:t>
            </w: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XVII</w:t>
            </w: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 в XVII в.</w:t>
            </w: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B7823" w:rsidRPr="00CF24D0" w:rsidRDefault="006B7823" w:rsidP="002C24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CF24D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Итоговое повторение и обобщение по курсу «Россия в XVI в.-  XVII в.»</w:t>
            </w:r>
          </w:p>
        </w:tc>
        <w:tc>
          <w:tcPr>
            <w:tcW w:w="2976" w:type="dxa"/>
          </w:tcPr>
          <w:p w:rsidR="006B7823" w:rsidRPr="00CF24D0" w:rsidRDefault="006B7823" w:rsidP="002C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F24D0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25.05.20</w:t>
            </w:r>
          </w:p>
        </w:tc>
      </w:tr>
    </w:tbl>
    <w:p w:rsidR="00E1751C" w:rsidRDefault="00E1751C" w:rsidP="00E1751C">
      <w:pPr>
        <w:spacing w:before="240"/>
        <w:jc w:val="center"/>
      </w:pPr>
    </w:p>
    <w:sectPr w:rsidR="00E1751C" w:rsidSect="00E1751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B76993"/>
    <w:multiLevelType w:val="hybridMultilevel"/>
    <w:tmpl w:val="A99EA318"/>
    <w:lvl w:ilvl="0" w:tplc="29DE74B4">
      <w:start w:val="2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BE0"/>
    <w:rsid w:val="004023D9"/>
    <w:rsid w:val="006624B6"/>
    <w:rsid w:val="006B7823"/>
    <w:rsid w:val="0074056B"/>
    <w:rsid w:val="00760BE0"/>
    <w:rsid w:val="00B12996"/>
    <w:rsid w:val="00C36D8B"/>
    <w:rsid w:val="00CE2D92"/>
    <w:rsid w:val="00E17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751C"/>
    <w:pPr>
      <w:ind w:left="720"/>
    </w:pPr>
    <w:rPr>
      <w:rFonts w:ascii="Calibri" w:eastAsia="Times New Roman" w:hAnsi="Calibri" w:cs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5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1751C"/>
    <w:pPr>
      <w:ind w:left="720"/>
    </w:pPr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187</Words>
  <Characters>1068</Characters>
  <Application>Microsoft Office Word</Application>
  <DocSecurity>0</DocSecurity>
  <Lines>8</Lines>
  <Paragraphs>2</Paragraphs>
  <ScaleCrop>false</ScaleCrop>
  <Company>Reanimator Extreme Edition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6</cp:revision>
  <dcterms:created xsi:type="dcterms:W3CDTF">2020-04-19T21:53:00Z</dcterms:created>
  <dcterms:modified xsi:type="dcterms:W3CDTF">2020-04-20T09:23:00Z</dcterms:modified>
</cp:coreProperties>
</file>