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E5" w:rsidRDefault="006C00E5" w:rsidP="005A203E">
      <w:pPr>
        <w:pStyle w:val="a4"/>
        <w:shd w:val="clear" w:color="auto" w:fill="auto"/>
        <w:spacing w:line="240" w:lineRule="auto"/>
        <w:jc w:val="center"/>
        <w:rPr>
          <w:rStyle w:val="a3"/>
          <w:b/>
          <w:color w:val="000000"/>
          <w:sz w:val="28"/>
          <w:szCs w:val="24"/>
        </w:rPr>
      </w:pPr>
      <w:r>
        <w:rPr>
          <w:rStyle w:val="a3"/>
          <w:b/>
          <w:color w:val="000000"/>
          <w:sz w:val="28"/>
          <w:szCs w:val="24"/>
        </w:rPr>
        <w:t>КАЛЕНДАРНО-</w:t>
      </w:r>
      <w:bookmarkStart w:id="0" w:name="_GoBack"/>
      <w:bookmarkEnd w:id="0"/>
      <w:r w:rsidR="005A203E" w:rsidRPr="006C00E5">
        <w:rPr>
          <w:rStyle w:val="a3"/>
          <w:b/>
          <w:color w:val="000000"/>
          <w:sz w:val="28"/>
          <w:szCs w:val="24"/>
        </w:rPr>
        <w:t>ТЕМАТИЧЕСКОЕ ПЛАНИРОВАНИЕ</w:t>
      </w:r>
    </w:p>
    <w:p w:rsidR="005A203E" w:rsidRDefault="001F6C4C" w:rsidP="005A203E">
      <w:pPr>
        <w:pStyle w:val="a4"/>
        <w:shd w:val="clear" w:color="auto" w:fill="auto"/>
        <w:spacing w:line="240" w:lineRule="auto"/>
        <w:jc w:val="center"/>
        <w:rPr>
          <w:rStyle w:val="a3"/>
          <w:b/>
          <w:color w:val="000000"/>
          <w:sz w:val="28"/>
          <w:szCs w:val="24"/>
        </w:rPr>
      </w:pPr>
      <w:r w:rsidRPr="006C00E5">
        <w:rPr>
          <w:rStyle w:val="a3"/>
          <w:b/>
          <w:color w:val="000000"/>
          <w:sz w:val="28"/>
          <w:szCs w:val="24"/>
        </w:rPr>
        <w:t xml:space="preserve"> биология 8 кл ( Сонин Н.И.)</w:t>
      </w:r>
    </w:p>
    <w:p w:rsidR="006C00E5" w:rsidRPr="006C00E5" w:rsidRDefault="006C00E5" w:rsidP="005A203E">
      <w:pPr>
        <w:pStyle w:val="a4"/>
        <w:shd w:val="clear" w:color="auto" w:fill="auto"/>
        <w:spacing w:line="240" w:lineRule="auto"/>
        <w:jc w:val="center"/>
        <w:rPr>
          <w:b w:val="0"/>
          <w:sz w:val="28"/>
          <w:szCs w:val="24"/>
        </w:rPr>
      </w:pPr>
    </w:p>
    <w:tbl>
      <w:tblPr>
        <w:tblStyle w:val="a5"/>
        <w:tblW w:w="1557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7"/>
        <w:gridCol w:w="1440"/>
        <w:gridCol w:w="12"/>
        <w:gridCol w:w="283"/>
        <w:gridCol w:w="9073"/>
        <w:gridCol w:w="284"/>
        <w:gridCol w:w="1459"/>
        <w:gridCol w:w="7"/>
        <w:gridCol w:w="91"/>
        <w:gridCol w:w="16"/>
        <w:gridCol w:w="1086"/>
        <w:gridCol w:w="32"/>
        <w:gridCol w:w="1140"/>
      </w:tblGrid>
      <w:tr w:rsidR="007A3C56" w:rsidRPr="00EB7497" w:rsidTr="007A3C56">
        <w:trPr>
          <w:trHeight w:val="230"/>
        </w:trPr>
        <w:tc>
          <w:tcPr>
            <w:tcW w:w="647" w:type="dxa"/>
            <w:vMerge w:val="restart"/>
          </w:tcPr>
          <w:p w:rsidR="007A3C56" w:rsidRPr="00EB7497" w:rsidRDefault="007A3C56" w:rsidP="00E80A46">
            <w:pPr>
              <w:jc w:val="center"/>
              <w:rPr>
                <w:b/>
              </w:rPr>
            </w:pPr>
            <w:r w:rsidRPr="00EB7497">
              <w:rPr>
                <w:b/>
              </w:rPr>
              <w:t>№ п/п</w:t>
            </w:r>
          </w:p>
        </w:tc>
        <w:tc>
          <w:tcPr>
            <w:tcW w:w="1440" w:type="dxa"/>
            <w:vMerge w:val="restart"/>
          </w:tcPr>
          <w:p w:rsidR="007A3C56" w:rsidRPr="00EB7497" w:rsidRDefault="007A3C56" w:rsidP="00E80A46">
            <w:pPr>
              <w:jc w:val="center"/>
              <w:rPr>
                <w:b/>
              </w:rPr>
            </w:pPr>
            <w:r w:rsidRPr="00EB7497">
              <w:rPr>
                <w:b/>
              </w:rPr>
              <w:t>Тема урока</w:t>
            </w:r>
          </w:p>
        </w:tc>
        <w:tc>
          <w:tcPr>
            <w:tcW w:w="9652" w:type="dxa"/>
            <w:gridSpan w:val="4"/>
            <w:vMerge w:val="restart"/>
            <w:tcBorders>
              <w:right w:val="single" w:sz="4" w:space="0" w:color="auto"/>
            </w:tcBorders>
          </w:tcPr>
          <w:p w:rsidR="007A3C56" w:rsidRPr="00EB7497" w:rsidRDefault="007A3C56" w:rsidP="00EB7497">
            <w:pPr>
              <w:jc w:val="center"/>
              <w:rPr>
                <w:b/>
              </w:rPr>
            </w:pPr>
            <w:r w:rsidRPr="00EB7497">
              <w:rPr>
                <w:b/>
                <w:color w:val="000000"/>
              </w:rPr>
              <w:t>Универсальные учебные действия</w:t>
            </w:r>
          </w:p>
        </w:tc>
        <w:tc>
          <w:tcPr>
            <w:tcW w:w="1573" w:type="dxa"/>
            <w:gridSpan w:val="4"/>
            <w:vMerge w:val="restart"/>
            <w:tcBorders>
              <w:left w:val="single" w:sz="4" w:space="0" w:color="auto"/>
            </w:tcBorders>
          </w:tcPr>
          <w:p w:rsidR="007A3C56" w:rsidRPr="00EB7497" w:rsidRDefault="007A3C56" w:rsidP="00EB7497">
            <w:pPr>
              <w:rPr>
                <w:b/>
              </w:rPr>
            </w:pPr>
            <w:r w:rsidRPr="00EB7497">
              <w:rPr>
                <w:b/>
              </w:rPr>
              <w:t xml:space="preserve">Оборудование </w:t>
            </w:r>
          </w:p>
        </w:tc>
        <w:tc>
          <w:tcPr>
            <w:tcW w:w="2258" w:type="dxa"/>
            <w:gridSpan w:val="3"/>
          </w:tcPr>
          <w:p w:rsidR="007A3C56" w:rsidRPr="00EB7497" w:rsidRDefault="007A3C56" w:rsidP="00E80A46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7A3C56" w:rsidRPr="00EB7497" w:rsidTr="00BE7DF9">
        <w:trPr>
          <w:trHeight w:val="270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</w:p>
        </w:tc>
        <w:tc>
          <w:tcPr>
            <w:tcW w:w="965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  <w:r w:rsidRPr="00EB7497">
              <w:rPr>
                <w:b/>
              </w:rPr>
              <w:t>план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A3C56" w:rsidRPr="00EB7497" w:rsidRDefault="007A3C56" w:rsidP="00E80A46">
            <w:pPr>
              <w:jc w:val="center"/>
              <w:rPr>
                <w:b/>
              </w:rPr>
            </w:pPr>
            <w:r w:rsidRPr="00EB7497">
              <w:rPr>
                <w:b/>
              </w:rPr>
              <w:t>факт</w:t>
            </w:r>
          </w:p>
        </w:tc>
      </w:tr>
      <w:tr w:rsidR="007A3C56" w:rsidRPr="00EB7497" w:rsidTr="007A3C56">
        <w:tc>
          <w:tcPr>
            <w:tcW w:w="11739" w:type="dxa"/>
            <w:gridSpan w:val="6"/>
          </w:tcPr>
          <w:p w:rsidR="007A3C56" w:rsidRPr="00EB7497" w:rsidRDefault="007A3C56" w:rsidP="00EB7497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B7497">
              <w:rPr>
                <w:rStyle w:val="10"/>
                <w:color w:val="000000"/>
                <w:sz w:val="24"/>
                <w:szCs w:val="24"/>
              </w:rPr>
              <w:t>Раздел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 1. ЦАРСТВО ЖИВОТНЫЕ (52 ч)</w:t>
            </w:r>
          </w:p>
        </w:tc>
        <w:tc>
          <w:tcPr>
            <w:tcW w:w="3831" w:type="dxa"/>
            <w:gridSpan w:val="7"/>
          </w:tcPr>
          <w:p w:rsidR="007A3C56" w:rsidRPr="00EB7497" w:rsidRDefault="007A3C56" w:rsidP="00EB7497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3C56" w:rsidRPr="00EB7497" w:rsidTr="007A3C56">
        <w:tc>
          <w:tcPr>
            <w:tcW w:w="11739" w:type="dxa"/>
            <w:gridSpan w:val="6"/>
          </w:tcPr>
          <w:p w:rsidR="007A3C56" w:rsidRPr="00EB7497" w:rsidRDefault="007A3C56" w:rsidP="00EB7497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>Тема 1.1. Введение. Общая характеристика животных (2 ч)</w:t>
            </w:r>
          </w:p>
        </w:tc>
        <w:tc>
          <w:tcPr>
            <w:tcW w:w="3831" w:type="dxa"/>
            <w:gridSpan w:val="7"/>
          </w:tcPr>
          <w:p w:rsidR="007A3C56" w:rsidRPr="00EB7497" w:rsidRDefault="007A3C56" w:rsidP="007A3C56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3C56" w:rsidRPr="00EB7497" w:rsidTr="007A3C56">
        <w:trPr>
          <w:trHeight w:val="2100"/>
        </w:trPr>
        <w:tc>
          <w:tcPr>
            <w:tcW w:w="647" w:type="dxa"/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gridSpan w:val="2"/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Вводный инструктаж по технике безопасности.</w:t>
            </w:r>
          </w:p>
        </w:tc>
        <w:tc>
          <w:tcPr>
            <w:tcW w:w="283" w:type="dxa"/>
            <w:vMerge w:val="restart"/>
            <w:tcBorders>
              <w:right w:val="nil"/>
            </w:tcBorders>
          </w:tcPr>
          <w:p w:rsidR="007A3C56" w:rsidRPr="007A3C56" w:rsidRDefault="007A3C56" w:rsidP="00EB7497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vMerge w:val="restart"/>
            <w:tcBorders>
              <w:left w:val="nil"/>
              <w:right w:val="nil"/>
            </w:tcBorders>
          </w:tcPr>
          <w:p w:rsidR="007A3C56" w:rsidRPr="007A3C56" w:rsidRDefault="007A3C56" w:rsidP="00EB7497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признаки организма как целостной системы; основные свойства животных организмов; сходство и различия между растительным и животным организмами; что такое зоология, какова ее структура; уметь сравнивать царства (Растения, Грибы, Животные); </w:t>
            </w:r>
          </w:p>
          <w:p w:rsidR="007A3C56" w:rsidRPr="007A3C56" w:rsidRDefault="007A3C56" w:rsidP="00EB7497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ответственного отношения к природе, необхо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димости защиты окружающей среды; </w:t>
            </w:r>
          </w:p>
          <w:p w:rsidR="007A3C56" w:rsidRPr="007A3C56" w:rsidRDefault="007A3C56" w:rsidP="00EB7497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7A3C56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(осуществлять поиск и отбор источни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необходимой информации, ее систематизацию, постановку и форму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лирование проблемы); подводить итоги, формулировать выводы;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 с учителем и сверстниками, адекватно использовать рече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вые средства для дискуссии и аргументации своей позиции, сравнивать разные точки зрения, аргументировать свою точку зрения, отстаивать собственную позицию;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 w:rsidP="00EB7497">
            <w:pPr>
              <w:rPr>
                <w:rFonts w:eastAsiaTheme="minorHAnsi"/>
                <w:lang w:eastAsia="en-US"/>
              </w:rPr>
            </w:pPr>
          </w:p>
          <w:p w:rsidR="007A3C56" w:rsidRPr="007A3C56" w:rsidRDefault="007A3C5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7A3C56" w:rsidRPr="007A3C56" w:rsidRDefault="007A3C56" w:rsidP="00EB7497">
            <w:pPr>
              <w:rPr>
                <w:rFonts w:eastAsiaTheme="minorHAnsi"/>
                <w:lang w:eastAsia="en-US"/>
              </w:rPr>
            </w:pPr>
          </w:p>
          <w:p w:rsidR="007A3C56" w:rsidRPr="007A3C56" w:rsidRDefault="007A3C56" w:rsidP="00EB7497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left w:val="single" w:sz="4" w:space="0" w:color="auto"/>
            </w:tcBorders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 документкамера, журнал ТБ</w:t>
            </w:r>
          </w:p>
        </w:tc>
        <w:tc>
          <w:tcPr>
            <w:tcW w:w="1118" w:type="dxa"/>
            <w:gridSpan w:val="2"/>
          </w:tcPr>
          <w:p w:rsidR="007A3C56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3C56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0" w:type="dxa"/>
          </w:tcPr>
          <w:p w:rsidR="007A3C56" w:rsidRPr="00EB7497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A3C56" w:rsidRPr="00EB7497" w:rsidTr="00BE7DF9">
        <w:trPr>
          <w:trHeight w:val="1786"/>
        </w:trPr>
        <w:tc>
          <w:tcPr>
            <w:tcW w:w="647" w:type="dxa"/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животных.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vMerge/>
            <w:tcBorders>
              <w:left w:val="nil"/>
              <w:right w:val="nil"/>
            </w:tcBorders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A3C56" w:rsidRPr="007A3C56" w:rsidRDefault="007A3C56" w:rsidP="00EB7497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left w:val="single" w:sz="4" w:space="0" w:color="auto"/>
            </w:tcBorders>
          </w:tcPr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18" w:type="dxa"/>
            <w:gridSpan w:val="2"/>
          </w:tcPr>
          <w:p w:rsidR="007A3C56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3C56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A3C56" w:rsidRPr="007A3C56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A3C56" w:rsidRPr="00EB7497" w:rsidRDefault="007A3C5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A203E" w:rsidRPr="00EB7497" w:rsidTr="007A3C56">
        <w:tc>
          <w:tcPr>
            <w:tcW w:w="15570" w:type="dxa"/>
            <w:gridSpan w:val="13"/>
          </w:tcPr>
          <w:p w:rsidR="005A203E" w:rsidRPr="007A3C56" w:rsidRDefault="005A203E" w:rsidP="00E80A46">
            <w:pPr>
              <w:jc w:val="center"/>
            </w:pPr>
            <w:r w:rsidRPr="007A3C56">
              <w:rPr>
                <w:rStyle w:val="21"/>
                <w:color w:val="000000"/>
                <w:sz w:val="24"/>
                <w:szCs w:val="24"/>
              </w:rPr>
              <w:t>Тема 1.2. Подцарство одноклеточные</w:t>
            </w:r>
            <w:r w:rsidR="00C24A2D" w:rsidRPr="007A3C56">
              <w:rPr>
                <w:rStyle w:val="21"/>
                <w:color w:val="000000"/>
                <w:sz w:val="24"/>
                <w:szCs w:val="24"/>
              </w:rPr>
              <w:t>, многоклеточные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 животные (4 ч)</w:t>
            </w:r>
          </w:p>
        </w:tc>
      </w:tr>
      <w:tr w:rsidR="00EB7497" w:rsidRPr="00EB7497" w:rsidTr="007A3C56">
        <w:tc>
          <w:tcPr>
            <w:tcW w:w="647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1.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 xml:space="preserve">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простейших</w:t>
            </w:r>
          </w:p>
        </w:tc>
        <w:tc>
          <w:tcPr>
            <w:tcW w:w="283" w:type="dxa"/>
            <w:vMerge w:val="restart"/>
            <w:tcBorders>
              <w:right w:val="nil"/>
            </w:tcBorders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vMerge w:val="restart"/>
            <w:tcBorders>
              <w:left w:val="nil"/>
            </w:tcBorders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признаки одноклеточного организма, основ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систематические группы одноклеточных и их представителей; прави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техники безопасности при выполнении лабораторных и практических работ; уметь работать с живыми культурами простейших, используя при этом увеличительные приборы; пользоваться лабораторным обору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дованием; делать выводы по результатам работы; объяснять значение биологических знаний в повседневной жизни.</w:t>
            </w:r>
          </w:p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7A3C56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ментами в кабинете биологии; осваивать приемы исследовательской деятельности; организовывать свою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учебную деятельность; участвовать в групповой работе (малая группа, класс); подводить итоги, формулиро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выводы;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 и опытом межличностной коммуникации, корректно вести диалог и участ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вовать в дискуссии;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выполнять лабораторную работу; осуществлять постановку учебной задачи на основе соотнесения того, что уже извест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но, и того, что еще неизвестно, а также контроль, коррекцию, оценку, поиск информации в предложенных источниках</w:t>
            </w:r>
          </w:p>
        </w:tc>
        <w:tc>
          <w:tcPr>
            <w:tcW w:w="1557" w:type="dxa"/>
            <w:gridSpan w:val="3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7497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7" w:rsidRPr="00EB7497" w:rsidTr="007A3C56">
        <w:tc>
          <w:tcPr>
            <w:tcW w:w="647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2" w:type="dxa"/>
            <w:gridSpan w:val="2"/>
          </w:tcPr>
          <w:p w:rsidR="00EB7497" w:rsidRPr="007A3C56" w:rsidRDefault="00EB7497" w:rsidP="002828DA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Саркожгутиконосцы.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 Саркодовые, Жгутиковые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vMerge/>
            <w:tcBorders>
              <w:left w:val="nil"/>
            </w:tcBorders>
          </w:tcPr>
          <w:p w:rsidR="00EB7497" w:rsidRPr="007A3C56" w:rsidRDefault="00EB7497" w:rsidP="00E80A46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7497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02" w:rsidRPr="00EB7497" w:rsidTr="007A3C56">
        <w:trPr>
          <w:trHeight w:val="888"/>
        </w:trPr>
        <w:tc>
          <w:tcPr>
            <w:tcW w:w="647" w:type="dxa"/>
          </w:tcPr>
          <w:p w:rsidR="003F4902" w:rsidRPr="00EB7497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2" w:type="dxa"/>
            <w:gridSpan w:val="2"/>
          </w:tcPr>
          <w:p w:rsidR="003F4902" w:rsidRPr="007A3C56" w:rsidRDefault="002828DA" w:rsidP="002828DA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Инфузории.</w:t>
            </w: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3F4902" w:rsidRPr="00EB7497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vMerge/>
            <w:tcBorders>
              <w:left w:val="nil"/>
            </w:tcBorders>
          </w:tcPr>
          <w:p w:rsidR="003F4902" w:rsidRPr="007A3C56" w:rsidRDefault="003F4902" w:rsidP="00E80A46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3F4902" w:rsidRPr="007A3C56" w:rsidRDefault="00EB7497" w:rsidP="003F4902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2828DA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828DA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28DA" w:rsidRPr="007A3C56" w:rsidRDefault="002828DA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02" w:rsidRPr="007A3C56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4902" w:rsidRPr="007A3C56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02" w:rsidRPr="00EB7497" w:rsidTr="007A3C56">
        <w:trPr>
          <w:trHeight w:val="1102"/>
        </w:trPr>
        <w:tc>
          <w:tcPr>
            <w:tcW w:w="647" w:type="dxa"/>
          </w:tcPr>
          <w:p w:rsidR="003F4902" w:rsidRPr="00EB7497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2" w:type="dxa"/>
            <w:gridSpan w:val="2"/>
          </w:tcPr>
          <w:p w:rsidR="003F4902" w:rsidRPr="007A3C56" w:rsidRDefault="002828DA" w:rsidP="003F4902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Споровики</w:t>
            </w:r>
          </w:p>
        </w:tc>
        <w:tc>
          <w:tcPr>
            <w:tcW w:w="283" w:type="dxa"/>
            <w:tcBorders>
              <w:right w:val="nil"/>
            </w:tcBorders>
          </w:tcPr>
          <w:p w:rsidR="003F4902" w:rsidRPr="00EB7497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vMerge/>
            <w:tcBorders>
              <w:left w:val="nil"/>
            </w:tcBorders>
          </w:tcPr>
          <w:p w:rsidR="003F4902" w:rsidRPr="007A3C56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3F4902" w:rsidRPr="007A3C56" w:rsidRDefault="00EB7497" w:rsidP="002828DA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2828DA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28DA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28DA" w:rsidRPr="007A3C56" w:rsidRDefault="002828DA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02" w:rsidRPr="007A3C56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4902" w:rsidRPr="007A3C56" w:rsidRDefault="003F4902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3E" w:rsidRPr="00EB7497" w:rsidTr="007A3C56">
        <w:tc>
          <w:tcPr>
            <w:tcW w:w="15570" w:type="dxa"/>
            <w:gridSpan w:val="13"/>
          </w:tcPr>
          <w:p w:rsidR="005A203E" w:rsidRPr="007A3C56" w:rsidRDefault="00EB7497" w:rsidP="00E80A46">
            <w:pPr>
              <w:jc w:val="center"/>
              <w:rPr>
                <w:b/>
              </w:rPr>
            </w:pPr>
            <w:r w:rsidRPr="007A3C56">
              <w:rPr>
                <w:b/>
              </w:rPr>
              <w:t>Тема 1.3 Подцарство многоклеточные животные (2 ч)</w:t>
            </w:r>
          </w:p>
        </w:tc>
      </w:tr>
      <w:tr w:rsidR="00EB7497" w:rsidRPr="00EB7497" w:rsidTr="007A3C56">
        <w:trPr>
          <w:trHeight w:val="1611"/>
        </w:trPr>
        <w:tc>
          <w:tcPr>
            <w:tcW w:w="647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EB7497" w:rsidRPr="007A3C56" w:rsidRDefault="00EB7497" w:rsidP="003F4902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многоклеточных животных</w:t>
            </w:r>
          </w:p>
        </w:tc>
        <w:tc>
          <w:tcPr>
            <w:tcW w:w="9652" w:type="dxa"/>
            <w:gridSpan w:val="4"/>
            <w:vMerge w:val="restart"/>
          </w:tcPr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признаки организма как целостной системы; основные свойства животных организмов; сходство и различия между растительным и животным организмами; что такое зоология, какова ее структура; 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7A3C56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(осуществлять поиск и отбор источни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 необходимой информации, ее систематизацию;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логические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осуществлять поиск информации (из материалов учебника, творческой тетради, узнавать изучаемые объекты на таблицах; </w:t>
            </w:r>
            <w:r w:rsidRPr="007A3C56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 с учителем и сверстниками,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доброжелательных отношений к мнению другого человека</w:t>
            </w:r>
          </w:p>
        </w:tc>
        <w:tc>
          <w:tcPr>
            <w:tcW w:w="1557" w:type="dxa"/>
            <w:gridSpan w:val="3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7497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Губки – примитивные многоклеточные животные</w:t>
            </w:r>
          </w:p>
        </w:tc>
        <w:tc>
          <w:tcPr>
            <w:tcW w:w="9652" w:type="dxa"/>
            <w:gridSpan w:val="4"/>
            <w:vMerge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34" w:type="dxa"/>
            <w:gridSpan w:val="3"/>
          </w:tcPr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7497" w:rsidRPr="007A3C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3E" w:rsidRPr="00EC084E" w:rsidTr="007A3C56">
        <w:tc>
          <w:tcPr>
            <w:tcW w:w="15570" w:type="dxa"/>
            <w:gridSpan w:val="13"/>
            <w:tcBorders>
              <w:right w:val="single" w:sz="4" w:space="0" w:color="auto"/>
            </w:tcBorders>
          </w:tcPr>
          <w:p w:rsidR="005A203E" w:rsidRPr="00EB7497" w:rsidRDefault="00C24A2D" w:rsidP="00EB7497">
            <w:pPr>
              <w:jc w:val="center"/>
            </w:pPr>
            <w:r w:rsidRPr="00EB7497">
              <w:rPr>
                <w:rStyle w:val="21"/>
                <w:color w:val="000000"/>
                <w:sz w:val="24"/>
                <w:szCs w:val="24"/>
              </w:rPr>
              <w:t>Тема 1.</w:t>
            </w:r>
            <w:r w:rsidR="00EB7497" w:rsidRPr="00EB7497">
              <w:rPr>
                <w:rStyle w:val="21"/>
                <w:color w:val="000000"/>
                <w:sz w:val="24"/>
                <w:szCs w:val="24"/>
              </w:rPr>
              <w:t>4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>. Кишечнополостные (2 ч)</w:t>
            </w:r>
          </w:p>
        </w:tc>
      </w:tr>
      <w:tr w:rsidR="00EB7497" w:rsidRPr="00EC084E" w:rsidTr="007A3C56">
        <w:trPr>
          <w:trHeight w:val="3634"/>
        </w:trPr>
        <w:tc>
          <w:tcPr>
            <w:tcW w:w="647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организации кишечнополостных. </w:t>
            </w:r>
          </w:p>
        </w:tc>
        <w:tc>
          <w:tcPr>
            <w:tcW w:w="9652" w:type="dxa"/>
            <w:gridSpan w:val="4"/>
          </w:tcPr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объяснять роль кишечнополостных в приро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 и жизни человека; сравнивать их по заданным критериям; делать выводы по результатам работы; объяснять значение биологических знаний в по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вседневной жизни.</w:t>
            </w:r>
          </w:p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7A3C56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ментами в кабинете биологии; осваивать приемы исследовательской дея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тельности; организовывать свою учебную деятельность; участвовать в групповой работе (малая группа, класс); подводить итоги, формулиро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выводы;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умениями, корректно вести диалог и участвовать в дискуссии;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лять план работы с учебником, выполнять задания в соответствии с постав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ленной целью, планировать алгоритм действий по организации своего рабочего места с установкой на функциональность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природы методами естественных наук, нравственно-этическое оценива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1557" w:type="dxa"/>
            <w:gridSpan w:val="3"/>
          </w:tcPr>
          <w:p w:rsidR="00EB7497" w:rsidRPr="007A3C56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02" w:type="dxa"/>
            <w:gridSpan w:val="2"/>
          </w:tcPr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и происхождение кишечнополостных</w:t>
            </w:r>
          </w:p>
        </w:tc>
        <w:tc>
          <w:tcPr>
            <w:tcW w:w="9652" w:type="dxa"/>
            <w:gridSpan w:val="4"/>
          </w:tcPr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современные представления о возникновении многоклеточных животных; общую характеристику кишечнополостных; </w:t>
            </w: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7A3C56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осваивать приемы исследовательской деятельности;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 xml:space="preserve">коммуникативные: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коммуникативными умениями, уметь корректно вести диалог и участвовать в дискуссии; </w:t>
            </w:r>
            <w:r w:rsidRPr="007A3C56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</w:t>
            </w:r>
          </w:p>
          <w:p w:rsidR="00EB7497" w:rsidRPr="007A3C56" w:rsidRDefault="00EB7497" w:rsidP="007A3C56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7A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необходимости защиты окружающей среды</w:t>
            </w:r>
          </w:p>
        </w:tc>
        <w:tc>
          <w:tcPr>
            <w:tcW w:w="1557" w:type="dxa"/>
            <w:gridSpan w:val="3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56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102" w:type="dxa"/>
            <w:gridSpan w:val="2"/>
          </w:tcPr>
          <w:p w:rsidR="00EB7497" w:rsidRPr="007A3C56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7A3C56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497" w:rsidRPr="007A3C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22AD7" w:rsidRDefault="00C24A2D" w:rsidP="00E80A46">
            <w:pPr>
              <w:jc w:val="center"/>
            </w:pPr>
            <w:r w:rsidRPr="00E22AD7">
              <w:rPr>
                <w:rStyle w:val="21"/>
                <w:color w:val="000000"/>
                <w:sz w:val="24"/>
                <w:szCs w:val="24"/>
              </w:rPr>
              <w:t>Тема 1.</w:t>
            </w:r>
            <w:r w:rsidR="007A3C56">
              <w:rPr>
                <w:rStyle w:val="21"/>
                <w:color w:val="000000"/>
                <w:sz w:val="24"/>
                <w:szCs w:val="24"/>
              </w:rPr>
              <w:t>4. Т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>ип плоские черви (2ч)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плоских червей. Свободноживущие ресничные.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7A3C5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современные представления о возникновении многоклеточных животных; общую характеристику типа Плоские черви; давать определение терминам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 xml:space="preserve">эктодерма, мезодерма',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осв</w:t>
            </w:r>
            <w:r w:rsid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аивать приемы исследовательской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 xml:space="preserve">коммуникативные: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строить понятное монологическое высказывание, обмениваться мнениями в паре, активно слушать одноклассников и понимать их пози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цию,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 xml:space="preserve">регулятивные: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свою деятельность под руководством учителя (родителей);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роды 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9</w:t>
            </w:r>
            <w:r w:rsidR="00EB7497"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rPr>
          <w:trHeight w:val="2033"/>
        </w:trPr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0" w:type="dxa"/>
          </w:tcPr>
          <w:p w:rsidR="00EB7497" w:rsidRPr="00E22AD7" w:rsidRDefault="00EB7497" w:rsidP="00D6364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 № 2.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 xml:space="preserve">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Жизненные циклы печеночного сосальщика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22A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систематическую принадлеж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ность животных к той или иной таксономической группе; объяснять взаимосвязь строения и функций органов и их систем,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ментами в кабинете биологии; обобщать выводы;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умениями, корректно вести диалог и участвовать в дискуссии;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учебником,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интереса к получению новых знаний, даль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нейшему изучению естественных наук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10</w:t>
            </w:r>
            <w:r w:rsidR="00EB7497"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22AD7" w:rsidRDefault="00C24A2D" w:rsidP="00E80A46">
            <w:pPr>
              <w:jc w:val="center"/>
            </w:pPr>
            <w:r w:rsidRPr="00E22AD7">
              <w:rPr>
                <w:rStyle w:val="21"/>
                <w:color w:val="000000"/>
                <w:sz w:val="24"/>
                <w:szCs w:val="24"/>
              </w:rPr>
              <w:t>Тема 1.5. тип Круглые черви (2ч)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B7497" w:rsidRPr="00E22AD7" w:rsidRDefault="0048756B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="00EB7497"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круглых червей. Паразитические круглые черви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48756B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 многоклеточных животных; общую характеристику типа Круглые черви;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ментами в кабинете биологии; осваивать приемы исследовательской деятельности;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умениями, корректно вести диалог и участвовать в дискуссии;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контроль, коррекцию, оценку,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поиск информации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предложенных источниках.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ответственного отношения к обучению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16</w:t>
            </w:r>
            <w:r w:rsidR="00EB7497"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48756B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EB7497" w:rsidRPr="0048756B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56B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 № 3</w:t>
            </w:r>
            <w:r w:rsidRPr="0048756B">
              <w:rPr>
                <w:rStyle w:val="5"/>
                <w:b/>
                <w:color w:val="000000"/>
                <w:sz w:val="24"/>
                <w:szCs w:val="24"/>
              </w:rPr>
              <w:t>.</w:t>
            </w:r>
          </w:p>
          <w:p w:rsidR="00EB7497" w:rsidRPr="0048756B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цикл человеческой аскариды </w:t>
            </w:r>
          </w:p>
        </w:tc>
        <w:tc>
          <w:tcPr>
            <w:tcW w:w="9652" w:type="dxa"/>
            <w:gridSpan w:val="4"/>
          </w:tcPr>
          <w:p w:rsidR="00EB7497" w:rsidRPr="0048756B" w:rsidRDefault="00EB7497" w:rsidP="0048756B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56B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объяснять взаимосвязь строения и функций органов и их систем, образа жизни и среды обитания животных; использовать меры профилактики паразитарных заболеваний; знать правила техники безопасности при выполнении лабораторных и практических работ; распознавать и описывать животных, принадлежащих к типу Круглые черви, а также последователь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этапов цикла развития человеческой аскариды; объяснять меры профилактики заражения.</w:t>
            </w:r>
            <w:r w:rsidRPr="0048756B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48756B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48756B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ментами в кабинете биологии; </w:t>
            </w:r>
            <w:r w:rsidRPr="0048756B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ными умениями, корректно вести диалог и участвовать в дискуссии; </w:t>
            </w:r>
            <w:r w:rsidRPr="0048756B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</w:t>
            </w:r>
            <w:r w:rsid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8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6B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</w:t>
            </w:r>
            <w:r w:rsid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интеллектуальных </w:t>
            </w:r>
            <w:r w:rsidRP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59" w:type="dxa"/>
          </w:tcPr>
          <w:p w:rsidR="00EB7497" w:rsidRPr="0048756B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6B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48756B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B7497" w:rsidRPr="004875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2" w:type="dxa"/>
            <w:gridSpan w:val="2"/>
          </w:tcPr>
          <w:p w:rsidR="00EB7497" w:rsidRPr="0048756B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22AD7" w:rsidRDefault="00C24A2D" w:rsidP="00E80A46">
            <w:pPr>
              <w:jc w:val="center"/>
            </w:pPr>
            <w:r w:rsidRPr="00E22AD7">
              <w:rPr>
                <w:rStyle w:val="21"/>
                <w:color w:val="000000"/>
                <w:sz w:val="24"/>
                <w:szCs w:val="24"/>
              </w:rPr>
              <w:t>Тема 1.6.  Тип Кольчатые черви (2ч)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организации 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кольчатых червей. Класс Многощетинковые Пиявки.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48756B">
            <w:pPr>
              <w:pStyle w:val="a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давать определение терминам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параподии, жабры, метанефридии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доказывать принадлежность представителей разных клас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 к одному типу; уметь объяснять характер приспособления кольчецов для перенесения неблагоприятных условий; описывать значение кольча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тых червей в природе и практической деятельности человека;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образа жизни и среды обитания животных.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(осуществлять поиск и отбор источни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 необходимой информации, ее систематизацию,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умениями, корректно вести диалог и участвовать в дискуссии;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задачу; адекватно воспринимать информацию учителя; отвечать на поставленные вопросы.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необходимости защиты окружающей среды</w:t>
            </w:r>
            <w:r w:rsidR="0048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24</w:t>
            </w:r>
            <w:r w:rsidR="00EB7497"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2AD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4.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Внешнее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  <w:p w:rsidR="00EB7497" w:rsidRPr="00E22AD7" w:rsidRDefault="00EB7497" w:rsidP="00E80A46">
            <w:pPr>
              <w:pStyle w:val="a7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дождевого</w:t>
            </w:r>
            <w:r w:rsidRPr="00E22AD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червя 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48756B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выполне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лабораторных и практических работ; уметь определять систематиче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принадлежность животных к той или иной таксономической группе; пользоваться лабора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 xml:space="preserve">торным оборудованием; формулировать выводы по результатам работы; объяснять значение биологических знаний в повседневной жизни. </w:t>
            </w:r>
            <w:r w:rsidRPr="00E22AD7">
              <w:rPr>
                <w:rStyle w:val="Exact0"/>
                <w:color w:val="000000"/>
                <w:sz w:val="24"/>
                <w:szCs w:val="24"/>
              </w:rPr>
              <w:t xml:space="preserve">Метапредметные: </w:t>
            </w:r>
            <w:r w:rsidRPr="00E22AD7">
              <w:rPr>
                <w:rStyle w:val="3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3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softHyphen/>
              <w:t xml:space="preserve">ментами в кабинете биологии; подводить итоги работы, формулировать выводы; </w:t>
            </w:r>
            <w:r w:rsidRPr="00E22AD7">
              <w:rPr>
                <w:rStyle w:val="3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 xml:space="preserve"> владеть ком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softHyphen/>
              <w:t>муникативными умениями, корректно вести диалог и участвовать в дис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softHyphen/>
              <w:t xml:space="preserve">куссии; </w:t>
            </w:r>
            <w:r w:rsidRPr="00E22AD7">
              <w:rPr>
                <w:rStyle w:val="3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 xml:space="preserve"> составлять план работы с учебником</w:t>
            </w:r>
            <w:r w:rsidR="0048756B">
              <w:rPr>
                <w:rStyle w:val="Exact"/>
                <w:color w:val="000000"/>
                <w:sz w:val="24"/>
                <w:szCs w:val="24"/>
              </w:rPr>
              <w:t>,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 xml:space="preserve"> </w:t>
            </w:r>
            <w:r w:rsidRPr="00E22AD7">
              <w:rPr>
                <w:rStyle w:val="Exact0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t>нравственно-этическое оценива</w:t>
            </w:r>
            <w:r w:rsidRPr="00E22AD7">
              <w:rPr>
                <w:rStyle w:val="Exact"/>
                <w:color w:val="000000"/>
                <w:sz w:val="24"/>
                <w:szCs w:val="24"/>
              </w:rPr>
              <w:softHyphen/>
              <w:t>ние усваиваемого содержания; развитие интеллектуальных и творческих способностей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25</w:t>
            </w:r>
            <w:r w:rsidR="00EB7497">
              <w:t>.10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22AD7" w:rsidRDefault="00C24A2D" w:rsidP="00E80A4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>Тема 1.7. Тип Моллюски (2ч)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r w:rsidRPr="00E22AD7">
              <w:t>17</w:t>
            </w:r>
          </w:p>
        </w:tc>
        <w:tc>
          <w:tcPr>
            <w:tcW w:w="1440" w:type="dxa"/>
          </w:tcPr>
          <w:p w:rsidR="00EB7497" w:rsidRPr="00E22AD7" w:rsidRDefault="00EB7497" w:rsidP="00E80A46">
            <w:r w:rsidRPr="00E22AD7">
              <w:t>Особенности организации и происхождение</w:t>
            </w:r>
          </w:p>
          <w:p w:rsidR="00EB7497" w:rsidRPr="00E22AD7" w:rsidRDefault="00EB7497" w:rsidP="00E80A46">
            <w:r w:rsidRPr="00E22AD7">
              <w:t>моллюсков</w:t>
            </w:r>
          </w:p>
          <w:p w:rsidR="00EB7497" w:rsidRPr="00E22AD7" w:rsidRDefault="00EB7497" w:rsidP="00E80A46"/>
        </w:tc>
        <w:tc>
          <w:tcPr>
            <w:tcW w:w="9652" w:type="dxa"/>
            <w:gridSpan w:val="4"/>
          </w:tcPr>
          <w:p w:rsidR="00EB7497" w:rsidRPr="00E22AD7" w:rsidRDefault="00EB7497" w:rsidP="00E80A46">
            <w:r w:rsidRPr="00E22AD7">
              <w:rPr>
                <w:b/>
              </w:rPr>
              <w:t>Предметные умения</w:t>
            </w:r>
            <w:r w:rsidRPr="00E22AD7">
              <w:t>: уметь доказывать, что моллюски - более высоко</w:t>
            </w:r>
            <w:r w:rsidRPr="00E22AD7">
              <w:softHyphen/>
            </w:r>
          </w:p>
          <w:p w:rsidR="00EB7497" w:rsidRPr="00E22AD7" w:rsidRDefault="00EB7497" w:rsidP="00E80A46">
            <w:r w:rsidRPr="00E22AD7">
              <w:t>организованные животные, чем черви; описывать механизмы кровооб</w:t>
            </w:r>
            <w:r w:rsidRPr="00E22AD7">
              <w:softHyphen/>
              <w:t>ращения, движения, значение моллюсков в природе и жизни человека;</w:t>
            </w:r>
          </w:p>
          <w:p w:rsidR="00EB7497" w:rsidRPr="00E22AD7" w:rsidRDefault="00EB7497" w:rsidP="00E80A46">
            <w:r w:rsidRPr="00E22AD7">
              <w:t>объяснять приспособления моллюсков к среде обитания; приводить при</w:t>
            </w:r>
            <w:r w:rsidRPr="00E22AD7">
              <w:softHyphen/>
            </w:r>
          </w:p>
          <w:p w:rsidR="00EB7497" w:rsidRPr="00E22AD7" w:rsidRDefault="00EB7497" w:rsidP="007722CF">
            <w:r w:rsidRPr="00E22AD7">
              <w:t>меры представителей различных классов моллюсков; сравнивать брюхо</w:t>
            </w:r>
            <w:r w:rsidRPr="00E22AD7">
              <w:softHyphen/>
              <w:t>ногих и двустворчатых моллюсков</w:t>
            </w:r>
          </w:p>
          <w:p w:rsidR="00EB7497" w:rsidRPr="00E22AD7" w:rsidRDefault="00EB7497" w:rsidP="00E80A46">
            <w:r w:rsidRPr="00E22AD7">
              <w:t>работать с живыми животными и фиксированными препаратами (коллек</w:t>
            </w:r>
            <w:r w:rsidRPr="00E22AD7">
              <w:softHyphen/>
              <w:t>циями, влажными и микропрепаратами, чучелами и др.); объяснять взаимо</w:t>
            </w:r>
            <w:r w:rsidRPr="00E22AD7">
              <w:softHyphen/>
              <w:t>связь строения и функций органов и их систем, образа жизни и среды</w:t>
            </w:r>
          </w:p>
          <w:p w:rsidR="00EB7497" w:rsidRPr="00E22AD7" w:rsidRDefault="00EB7497" w:rsidP="00E80A46">
            <w:r w:rsidRPr="00E22AD7">
              <w:t>обитания животных; понимать взаимосвязи, сложившиеся в природе, и их значение для экологических систем.</w:t>
            </w:r>
            <w:r w:rsidRPr="00E22AD7">
              <w:rPr>
                <w:b/>
              </w:rPr>
              <w:t xml:space="preserve"> Метапредметные универсальные учебные действия (УУД):</w:t>
            </w:r>
            <w:r w:rsidRPr="00E22AD7">
              <w:t xml:space="preserve"> познавательные: работать с информацией (осуществлять поиск и отбор источников необходимой информации, ее систематизацию, постановку и формулирование проблемы); осваивать приемы исследовательской деятельности; коммуникативные: владеть коммуникативными умениями, корректно вести диалог и участвовать в дискуссии; </w:t>
            </w:r>
            <w:r w:rsidRPr="00E22AD7">
              <w:lastRenderedPageBreak/>
              <w:t>регулятивные: принимать учебную задачу; адекватно воспринимать информацию учителя; отвечать на поставленные вопросы.</w:t>
            </w:r>
          </w:p>
          <w:p w:rsidR="00EB7497" w:rsidRPr="00E22AD7" w:rsidRDefault="00EB7497" w:rsidP="00E80A46">
            <w:r w:rsidRPr="00E22AD7">
              <w:rPr>
                <w:b/>
              </w:rPr>
              <w:t>Личностные:</w:t>
            </w:r>
            <w:r w:rsidRPr="00E22AD7">
              <w:t xml:space="preserve"> проявление уважительного отношения к одноклассникам, природе; развитие любознательности и интереса к изучению природы методами естественных наук</w:t>
            </w:r>
          </w:p>
        </w:tc>
        <w:tc>
          <w:tcPr>
            <w:tcW w:w="1459" w:type="dxa"/>
          </w:tcPr>
          <w:p w:rsidR="00EB7497" w:rsidRPr="00EC084E" w:rsidRDefault="00EB7497" w:rsidP="00E80A46">
            <w:pPr>
              <w:tabs>
                <w:tab w:val="left" w:pos="1896"/>
              </w:tabs>
              <w:rPr>
                <w:sz w:val="20"/>
                <w:szCs w:val="20"/>
              </w:rPr>
            </w:pPr>
            <w:r w:rsidRPr="00EB7497">
              <w:lastRenderedPageBreak/>
              <w:t>УМК по предмету, видеоуроки,</w:t>
            </w:r>
            <w:r>
              <w:t xml:space="preserve"> влажный препарат беззубка, виноградная улитка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B74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rPr>
                <w:sz w:val="20"/>
                <w:szCs w:val="20"/>
              </w:rPr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2AD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5.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Внешнее строение моллюсков 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22A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нении лабораторных и практических работ; уметь определять системати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ческую принадлежность животных к той или иной таксономической группе; объяс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нять значение биологических знаний в повседневной жизни.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ментами в кабинете биологии; осваивать приемы исследовательской деятельности;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учебником, выполнять задания в соответ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ствии с поставленной целью,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любознательности и интереса к изучению природы методами естественных наук, 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 коллекция раковин моллюсков</w:t>
            </w:r>
          </w:p>
        </w:tc>
        <w:tc>
          <w:tcPr>
            <w:tcW w:w="1200" w:type="dxa"/>
            <w:gridSpan w:val="4"/>
          </w:tcPr>
          <w:p w:rsidR="00EB7497" w:rsidRPr="00E22AD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7497" w:rsidRPr="00E22AD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22AD7" w:rsidRDefault="00C24A2D" w:rsidP="00E80A46">
            <w:pPr>
              <w:jc w:val="center"/>
            </w:pPr>
            <w:r w:rsidRPr="00E22AD7">
              <w:rPr>
                <w:rStyle w:val="21"/>
                <w:color w:val="000000"/>
                <w:sz w:val="24"/>
                <w:szCs w:val="24"/>
              </w:rPr>
              <w:t>Тема 1.8. Тип Членистоногие (6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19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и осо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бенности членистоногих.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22A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многоклеточных животных; общую характеристику типа Членисто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ногие;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 xml:space="preserve">коммуникативные: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групповой работе (малая группа, класс); корректно вести диалог, участвовать в дискуссии;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постанов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 учебной задачи на основе соотнесения того, что уже известно, и того, что еще неизвестно.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роды 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22AD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7497" w:rsidRPr="00E22AD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2AD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6.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Внешнее строение члени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стоногих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возникновении многоклеточных животных; общую характеристику типа Членистоногие; правила техники безопасности при выполнении лабораторных и практи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 работ;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поведения и работы с приборами и инстру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ментами в кабинете биологии; организовывать свою учебную деятель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ность; подводить итоги работы, формулировать выводы;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муникативными умениями,;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учебником, поиск инфор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в предложенных источниках.</w:t>
            </w:r>
          </w:p>
          <w:p w:rsidR="00EB7497" w:rsidRPr="00E22AD7" w:rsidRDefault="00EB7497" w:rsidP="00E22A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нравственно-этическое оценивание усваиваемого содер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жания; п</w:t>
            </w:r>
          </w:p>
        </w:tc>
        <w:tc>
          <w:tcPr>
            <w:tcW w:w="1459" w:type="dxa"/>
          </w:tcPr>
          <w:p w:rsidR="00EB7497" w:rsidRPr="00E22AD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22AD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7497" w:rsidRPr="00E22AD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Рако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образные 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давать определение терминам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>хитин, стато</w:t>
            </w:r>
            <w:r w:rsidRPr="00E22AD7">
              <w:rPr>
                <w:rStyle w:val="5"/>
                <w:color w:val="000000"/>
                <w:sz w:val="24"/>
                <w:szCs w:val="24"/>
              </w:rPr>
              <w:softHyphen/>
              <w:t xml:space="preserve">цист,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lastRenderedPageBreak/>
              <w:t>статолиты, фасеточные глаза, синусы, зеленые железы;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доказы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принадлежность различных классов к типу Членистоногие, знать прогрессивное развитие членистоногих; находить черты сходства раз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личных классов членистоногих и моллюсков; описывать значение чле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нистоногих в природе и практической деятельности человека; приводить примеры представителей данных классов.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информацией (осуществлять поиск и отбор источни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необходимой информации, ее систематизацию, постановку и форму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лирование проблемы); осваивать приемы исследовательской деятельности;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коммуникативными умениями, корректно вести диалог и участвовать в дискуссии;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задачу; адекватно воспринимать информацию учителя; отвечать на поставленные вопросы.</w:t>
            </w:r>
          </w:p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ответственного отношения к природе, осозна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необходимости защиты окружающей среды</w:t>
            </w:r>
          </w:p>
        </w:tc>
        <w:tc>
          <w:tcPr>
            <w:tcW w:w="1459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B7497">
              <w:rPr>
                <w:sz w:val="24"/>
                <w:szCs w:val="24"/>
              </w:rPr>
              <w:lastRenderedPageBreak/>
              <w:t xml:space="preserve">УМК по </w:t>
            </w:r>
            <w:r w:rsidRPr="00EB7497">
              <w:rPr>
                <w:sz w:val="24"/>
                <w:szCs w:val="24"/>
              </w:rPr>
              <w:lastRenderedPageBreak/>
              <w:t>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lastRenderedPageBreak/>
              <w:t>20</w:t>
            </w:r>
            <w:r w:rsidR="00EB7497"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40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Пау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кообразные </w:t>
            </w:r>
          </w:p>
        </w:tc>
        <w:tc>
          <w:tcPr>
            <w:tcW w:w="9652" w:type="dxa"/>
            <w:gridSpan w:val="4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описывать значение паукообразных в при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 и практической деятельности человека, объяснять характер приспо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соблений паукообразных к среде обитания, </w:t>
            </w:r>
            <w:r w:rsidRPr="00E22AD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22AD7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E22AD7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логическую операцию установления родовидовых отношений, ограничение понятия; устанавливать причинно-следственныесвязи;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учитывать разные мнения и стремиться к коор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динации различных позиций в сотрудничестве; </w:t>
            </w:r>
            <w:r w:rsidRPr="00E22AD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</w:t>
            </w: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 ставить новые учебные цели и задачи.</w:t>
            </w:r>
          </w:p>
          <w:p w:rsidR="00EB7497" w:rsidRPr="00E22AD7" w:rsidRDefault="00EB7497" w:rsidP="00E22A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экологическое сознание, признание высокой ценности жизни </w:t>
            </w:r>
          </w:p>
        </w:tc>
        <w:tc>
          <w:tcPr>
            <w:tcW w:w="1459" w:type="dxa"/>
          </w:tcPr>
          <w:p w:rsidR="00EB7497" w:rsidRPr="00E22AD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22AD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22AD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B7497" w:rsidRPr="00E22AD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теристика насекомых</w:t>
            </w: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умения: уметь описывать представителей разных отрядов насекомых, доказывать принадлежность различных насекомых к отрядам, </w:t>
            </w:r>
          </w:p>
          <w:p w:rsidR="00EB7497" w:rsidRPr="00F72CB1" w:rsidRDefault="00EB7497" w:rsidP="00F72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явления, процессы, связи и отношения, выявляемые в ходе исследования; осуществлять сравнение, , самостоятельно выбирая основания и критерии для указанных логических операций;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собственное мнение и позицию, Личностные: знание основных принципов и правил отношения к природе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насекомых. Раз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множение и развитие.</w:t>
            </w: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Предметные умения: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описывать представителей различных отря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дов насекомых, доказывать принадлежность разных насекомых к отрядам, </w:t>
            </w:r>
            <w:r w:rsidR="00F7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Метапредметные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логическую операцию установления родовидовых отношений, процессы, связи и отношения,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выявляемые в ходе исследования;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аргументировать свою точку зрения, спорить и отстаивать собственную позицию приемлемым для оппонентов образом;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гать волевые усилия и преодолевать трудности и препятствия на пути достижения целей.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 основ здорового образа жизни и здоровьесберега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ющих технологий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tabs>
                <w:tab w:val="left" w:leader="dot" w:pos="1001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F72CB1" w:rsidRDefault="00C24A2D" w:rsidP="00E80A46">
            <w:pPr>
              <w:jc w:val="center"/>
            </w:pPr>
            <w:r w:rsidRPr="00F72CB1">
              <w:rPr>
                <w:rStyle w:val="21"/>
                <w:color w:val="000000"/>
                <w:sz w:val="24"/>
                <w:szCs w:val="24"/>
              </w:rPr>
              <w:lastRenderedPageBreak/>
              <w:t>Тема 1.9. Тип Иглокожие ( 1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теристика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иглокожих</w:t>
            </w:r>
          </w:p>
          <w:p w:rsidR="00EB7497" w:rsidRPr="00F72CB1" w:rsidRDefault="00EB7497" w:rsidP="00616D25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2" w:type="dxa"/>
            <w:gridSpan w:val="4"/>
          </w:tcPr>
          <w:p w:rsidR="00EB7497" w:rsidRPr="00F72CB1" w:rsidRDefault="00EB7497" w:rsidP="00F72CB1"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t>уметь приводить примеры представителей раз</w:t>
            </w:r>
            <w:r w:rsidRPr="00F72CB1">
              <w:softHyphen/>
              <w:t>личных классов иглокожих, описывать значение иглокожих в природе,</w:t>
            </w:r>
            <w:r w:rsidR="00F72CB1">
              <w:t xml:space="preserve"> </w:t>
            </w: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F72CB1">
              <w:t xml:space="preserve">(УУД):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t xml:space="preserve"> обобщать понятия - осуществлять логическую операцию пере</w:t>
            </w:r>
            <w:r w:rsidRPr="00F72CB1">
              <w:softHyphen/>
              <w:t>хода от видовых признаков к родовому понятию, от понятия с меньшим объе</w:t>
            </w:r>
            <w:r w:rsidR="00F72CB1">
              <w:t>мом к понятию с большим объемом</w:t>
            </w:r>
            <w:r w:rsidRPr="00F72CB1">
              <w:t xml:space="preserve">;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F72CB1">
              <w:t xml:space="preserve"> зада</w:t>
            </w:r>
            <w:r w:rsidRPr="00F72CB1">
              <w:softHyphen/>
              <w:t xml:space="preserve">вать вопросы, необходимые для организации собственной деятельности и сотрудничества с партнером;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F72CB1">
              <w:t xml:space="preserve"> адекватно оценивать свои возможности достижения цели</w:t>
            </w:r>
            <w:r w:rsidR="00F72CB1">
              <w:t xml:space="preserve"> </w:t>
            </w:r>
            <w:r w:rsidRPr="00F72CB1">
              <w:t>.</w:t>
            </w: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F72CB1">
              <w:t>уважение к личности и ее достоинству, доброжелательное отношение к окружающим</w:t>
            </w:r>
          </w:p>
        </w:tc>
        <w:tc>
          <w:tcPr>
            <w:tcW w:w="1459" w:type="dxa"/>
          </w:tcPr>
          <w:p w:rsidR="00EB7497" w:rsidRPr="00F72CB1" w:rsidRDefault="00EB7497" w:rsidP="00E80A46">
            <w:r w:rsidRPr="00F72CB1"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F72CB1" w:rsidRDefault="00C24A2D" w:rsidP="00E80A46">
            <w:pPr>
              <w:jc w:val="center"/>
            </w:pPr>
            <w:r w:rsidRPr="00F72CB1">
              <w:rPr>
                <w:rStyle w:val="21"/>
                <w:color w:val="000000"/>
                <w:sz w:val="24"/>
                <w:szCs w:val="24"/>
              </w:rPr>
              <w:t>Тема 1.10. Тип Хордовые. Подтип Бесчерепные (1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F72CB1" w:rsidRDefault="00EB7497" w:rsidP="00E80A46">
            <w:r w:rsidRPr="00F72CB1">
              <w:t>26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Хордо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вые. Подтип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Бесчерепные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называть подтипы типа Хордовые и приво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дить примеры их представителей, выделять признаки типа Хордовые.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>Метапредметные универсальные учебные действия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5"/>
                <w:color w:val="000000"/>
                <w:sz w:val="24"/>
                <w:szCs w:val="24"/>
              </w:rPr>
              <w:softHyphen/>
              <w:t>тельные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воспроизведению в памяти, примеровиз личного практического опыта), дополняющей и расширяющей имею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щиеся представления о биологических объектах; узнавать изучаемые</w:t>
            </w:r>
          </w:p>
          <w:p w:rsidR="00EB7497" w:rsidRPr="00F72CB1" w:rsidRDefault="00EB7497" w:rsidP="00F72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на таблицах;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ничество с учителем и сверстниками, владеть монологической и диало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гической формами речи</w:t>
            </w:r>
            <w:r w:rsid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CB1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учебную задачу; адекватно воспринимать информацию учи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теля; отвечать на поставленные вопросы, работать с текстом параграфа </w:t>
            </w: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доброжелательного отношения к мнению дру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гого человека; </w:t>
            </w:r>
          </w:p>
        </w:tc>
        <w:tc>
          <w:tcPr>
            <w:tcW w:w="1459" w:type="dxa"/>
          </w:tcPr>
          <w:p w:rsidR="00EB7497" w:rsidRPr="00F72CB1" w:rsidRDefault="00EB7497" w:rsidP="00F72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F72CB1" w:rsidRDefault="00C24A2D" w:rsidP="00E80A46">
            <w:r w:rsidRPr="00F72CB1">
              <w:rPr>
                <w:rStyle w:val="21"/>
                <w:color w:val="000000"/>
                <w:sz w:val="24"/>
                <w:szCs w:val="24"/>
              </w:rPr>
              <w:t xml:space="preserve">                                                                     Тема 1.11. Подтип Позвоночные (Черепные). Надкласс Рыбы. (4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27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рыб. Хрящевые рыбы.</w:t>
            </w: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описывать строение биологического объек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 (живых рыб в аквариуме); выделять характерные особенности строе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позвоночных;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основами ознакомительного, изучающего, усваивающего и поискового чтения; давать определение понятиям;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комму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использовать речь для планирования и регуля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ции своей деятельности;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учителя; отвечать на поставлен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вопросы.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Личностные: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к природе, оптимизм в восприятии мира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28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CB1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№7 особенности</w:t>
            </w: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нешнего строение рыб.</w:t>
            </w: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нении лабораторных и практических работ; уметь пользоваться лабора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торным оборудованием; 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наблюдение и эксперимент под руководством учи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теля; создавать и преобразовывать модели и схемы для решения задач; объяснять явления, процессы, связи и отношения, выявляемые в ходе исследования;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взаимный контроль и оказывать в сотрудничестве необходимую взаимопомощь;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регулятив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познавательную рефлексию в отношении действий по решению учебных и познавательных задач.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потребность в самовыражении и самореализации, социаль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признании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29</w:t>
            </w: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Костные рыбы </w:t>
            </w: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приводить примеры костных рыб; выделять причинно-следственную зависимость между образом жизни и особенно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стями строения; сравнивать классы Костные и Хрящевые рыбы; </w:t>
            </w:r>
          </w:p>
          <w:p w:rsidR="00EB7497" w:rsidRPr="00F72CB1" w:rsidRDefault="00EB7497" w:rsidP="00F72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значение биологических знаний в повседневной жизни;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использовать речевые средства для решения различных коммуникатив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задач;;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альтернативные способы достижения цели </w:t>
            </w: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любознательности и интереса к изучению природы методами естественных наук, 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F72CB1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B7497" w:rsidRPr="00F72C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и значение рыб</w:t>
            </w:r>
          </w:p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2" w:type="dxa"/>
            <w:gridSpan w:val="4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общую характеристику надкласса Рыбы; основные черты организации представителей класса Рыбы; оценивать экологическое и хозяйственное значение рыб. </w:t>
            </w: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F72CB1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расширенный поиск информации с использовани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ем ресурсов библиотек и Интернета;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 xml:space="preserve">коммуникативные: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организовывать и планировать учебное сотрудничество с учителем и сверстниками,; </w:t>
            </w:r>
            <w:r w:rsidRPr="00F72CB1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ровать свою деятельность под руководством учителя; составлять план ответа; </w:t>
            </w:r>
          </w:p>
          <w:p w:rsidR="00EB7497" w:rsidRPr="00F72CB1" w:rsidRDefault="00EB7497" w:rsidP="00F72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F7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и способность к выполнению норм и требований школьной жизни, </w:t>
            </w:r>
          </w:p>
        </w:tc>
        <w:tc>
          <w:tcPr>
            <w:tcW w:w="1459" w:type="dxa"/>
          </w:tcPr>
          <w:p w:rsidR="00EB7497" w:rsidRPr="00F72CB1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1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 препарат развитие костистой рыбы, скелет рыбы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19</w:t>
            </w:r>
            <w:r w:rsidR="00EB7497"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F72CB1" w:rsidRDefault="00C24A2D" w:rsidP="00E80A46">
            <w:pPr>
              <w:jc w:val="center"/>
            </w:pPr>
            <w:r w:rsidRPr="00F72CB1">
              <w:rPr>
                <w:rStyle w:val="21"/>
                <w:color w:val="000000"/>
                <w:sz w:val="24"/>
                <w:szCs w:val="24"/>
              </w:rPr>
              <w:t>Тема 1.12. Класс Земноводные (4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31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зем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новодных.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приводить примеры представителей отрядов земноводных; доказывать принадлежность различных представителей земноводных к тем или иным отрядам;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структурировать тексты,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в груп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пе - эффективно сотрудничать и строить продуктивное взаимодействие со сверстниками и взрослыми;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ставить новые учебные цели и задачи.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любви к природе, чувство уважения к ученым, </w:t>
            </w:r>
          </w:p>
        </w:tc>
        <w:tc>
          <w:tcPr>
            <w:tcW w:w="1459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32</w:t>
            </w:r>
          </w:p>
        </w:tc>
        <w:tc>
          <w:tcPr>
            <w:tcW w:w="1440" w:type="dxa"/>
          </w:tcPr>
          <w:p w:rsidR="00EB7497" w:rsidRPr="00EB7497" w:rsidRDefault="00EB7497" w:rsidP="00D6364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8.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внешнего строения лягушки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нении лабораторных и практических работ; уметь пользоваться лабора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торным оборудованием; 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наблюдение и эксперимент под руководством учите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ля; создавать и преобразовывать модели и схемы для решения задач;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 xml:space="preserve">коммуникативные: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адекватные языковые средства для отображения своих чувств, мыслей, мотивов и потребностей;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правильность выполнения действия и вносить необходимые коррективы.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любознательности и интереса к изучению природы </w:t>
            </w:r>
          </w:p>
        </w:tc>
        <w:tc>
          <w:tcPr>
            <w:tcW w:w="1459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ние, среда обитания земноводных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типы размножения земноводных, этапы их индивидуального развития;.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сериацию и классификацию, само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стоятельно выбирая основания и критерии для указанных логических операций;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 с учителем и сверстниками, адекватно использовать речевые средства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отстаивать собственную позицию;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актуальный контроль на уровне произвольного внимания.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важности формирования экологической культу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t>34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и роль земновод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 при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 и жиз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 человека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объяснять адаптации земноводных к жизни на суше, в воде и почве; их происхождение от рыб.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давать определение поняти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ям;;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понятное монологическое высказыва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ние, обмениваться мнениями в паре,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свою деятельность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вести диалог на основе равноправных отношений и взаимного уважения и принятия</w:t>
            </w:r>
          </w:p>
        </w:tc>
        <w:tc>
          <w:tcPr>
            <w:tcW w:w="1459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EB7497" w:rsidRDefault="00C24A2D" w:rsidP="00E80A46">
            <w:pPr>
              <w:jc w:val="center"/>
            </w:pPr>
            <w:r w:rsidRPr="00EB7497">
              <w:rPr>
                <w:rStyle w:val="21"/>
                <w:color w:val="000000"/>
                <w:sz w:val="24"/>
                <w:szCs w:val="24"/>
              </w:rPr>
              <w:t>Тема 1.13. Класс Пресмыкающиеся (4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35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рактеристи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пресмы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кающихся.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причинно-следственную зависимость между способом передвижения и особенностями строения рептилии;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обобщать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и формулировать выводы по изученно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му материалу;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учиты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разные мнения и стремиться к координации различных позиций в сотрудничестве;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решения в проблемной ситуации на основе переговоров.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конструктивно разрешать конфликты</w:t>
            </w:r>
          </w:p>
        </w:tc>
        <w:tc>
          <w:tcPr>
            <w:tcW w:w="1459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36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пресмыкающихся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умения: уметь приводить примеры представителей отря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 пресмыкающихся, обобщать и формулировать выводы по изученному материалу.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Метапредметные-универсальные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расширенный поиск информации с использовани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ресурсов библиотек и Интернета; устанавливать причинно-следствен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связи;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строить понятное монологическое высказы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вание, обмениваться мнениями в паре, активно слушать одноклассников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самостоятельно контролировать собствен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время и управлять им.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и способность к выполнению моральных норм в отношении взрослых и сверстников в школе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37</w:t>
            </w:r>
          </w:p>
        </w:tc>
        <w:tc>
          <w:tcPr>
            <w:tcW w:w="1440" w:type="dxa"/>
          </w:tcPr>
          <w:p w:rsidR="00EB7497" w:rsidRPr="00EB7497" w:rsidRDefault="00EB7497" w:rsidP="00F7590C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 №9.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Внутреннее строение пресмыкающихся.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нении лабораторных и практических работ; общую характеристику клас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 Пресмыкающиеся; уметь пользоваться лабораторным оборудованием;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давать характеристику методов изучения биологических объек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тов; наблюдать и описывать различных представителей животного мира;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собственное мнение и позицию, аргументировать и координировать ее с позициями партнеров в сотруд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ничестве при выработке общего решения в совместной деятельности;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интереса к получению новых знаний,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B7497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B7497" w:rsidRPr="00EB74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t>38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пресмы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кающихся в природе и жизни человека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>Предметные умения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определять систематическую принадлежность животных к той или иной таксономической группе; объяснять взаимосвязь строения и функций органов и их систем, образа жизни и среды обитания животных.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объяснять значение биологических знаний в повседнев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ной жизни, строить логическое рассуждение,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задавать вопросы, необходимые для организации собственной деятельности и сотрудниче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ства с партнером;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планировать пути достижения целей.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природы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30</w:t>
            </w:r>
            <w:r w:rsidR="00EB7497">
              <w:t>.0</w:t>
            </w:r>
            <w:r>
              <w:t>1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lastRenderedPageBreak/>
              <w:t>Тема 1.14. Класс Птицы (4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39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теристика птиц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общую характеристику класса Птицы; уметь работать с живыми животными и фиксированными препаратами (коллек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циями, влажными и микропрепаратами, чучелами и др.); выявлять призна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 сходства и различия в строении, образе жизни и поведении животных.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логическую операцию установления родовидовыхотношений, ограничение понятия; структурировать тексты, выделяя главное и второстепенное, а также главную идею текста, выстраивать последовательность описываемых событий;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 использовать речь для планирования и регуляции своей деятельности;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постановку новых целей, преобразовывать практическую задачу в познавательную, осуществлять постановку новых целей, самостоятельно анализировать условия достижения цели на осно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 учета выделенных учителем ориентиров действия в новом учебном материале.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устойчивого познавательного интереса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5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rStyle w:val="21"/>
                <w:color w:val="000000"/>
              </w:rPr>
              <w:t>40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№10.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 строение птиц.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описывать строение биологического объекта (коллекции перьев птиц), доказывать происхождение птиц от пресмыка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ющихся, приводить примеры представителей отрядов нелетающих птиц, узнавать по рисункам представителей данных отрядов, определять тип птенцов, объяснять особенности адаптации птиц к наземному нелетаю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щему образу жизни, приводить примеры представителей отрядов птиц, обитающих в данной местности; знать общую характеристику класса Птицы, правила техники безопасности при выполнении лабораторных и практических работ.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выявлять признаки сходства и различия в строении, образе жизни и поведении животных; обобщать и формулировать выводы по изученному материалу; работать с живыми животными и фиксирован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препаратами (коллекциями, влажными и микропрепаратами, чуче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лами и др.); уметь пользоваться лабораторным оборудованием; формули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ровать выводы по результатам работы; объяснять значение биологических знаний в повседневной жизни;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использо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речевые средства для решения различных коммуникативных задач; владеть устной и письменной речью; строить монологическое контекст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ное высказывание;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лабораторную работу, оценивать правильность выполнения действия и вносить необходимые коррективы.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выбору профильного образования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6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41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группы птиц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описывать строение биологического объекта (коллекции перьев птиц), доказывать происхождение птиц от пресмыка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ющихся, приводить примеры представителей отрядов нелетающих птиц и узнавать их по рисункам,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наблюдать и описывать различных представителей животного мира; использовать для поиска информации возможности Интернета; представлять изученный материал, используя возможности компьютерных технологий;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 с учителем и сверстни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ками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 xml:space="preserve">регулятивные: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учебную задачу; адекватно воспринимать информацию учи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теля.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ответственного отношения к природе, осозна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необходимости защиты окружающей среды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12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616D25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t>42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птиц в природе и жизни человека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хордовых животных; общую характеристику класса Птицы; выделять живот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занесенных в Красную книгу.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животных изученных таксономических групп между собой; работать с дополнительными источниками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информации, использовать для ее поиска возможности Интернета;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воспринимать информацию учителя, составлять план работы с учебником, отвечать на вопросы по теме, работать с текстом параграфа и его компонентами.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ценности здорового и безопасного образа жизни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13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t>Тема 1.15. Класс Млекопитающие (6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43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теристика класса мле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копитающих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объяснять родство, общность происхождения и эволюцию растений и животных; приводить примеры и узнавать по 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сункам представителей однопроходных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работать с информацией: осуществлять поиск и отбор источников необходимой информации, осуществлять поиск существенной информации (из мате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учебника, творческой тетради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кон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троль, коррекцию, оценку;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ставить новые учебные цели и задачи.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ценности здорового и безопасного образа жизни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19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44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</w:t>
            </w: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lastRenderedPageBreak/>
              <w:t>ная работа № 11.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строение млекопита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ющих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хордовых животных; правила техники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выполнении лабораторных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работ; уметь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лабораторным оборудовани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ем; формулировать выводы по результатам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значение биологических знаний в повседневной жизни.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давать характеристику методов изучения биологических объектов; наблюдать и описывать различных представителей животного мира;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в группе - эффективно сотрудничать и строить продуктивное взаимодействие со сверстниками и взрослыми;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альтернативные способы дости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 цели и выбирать наиболее эффективный способ.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роды </w:t>
            </w:r>
          </w:p>
        </w:tc>
        <w:tc>
          <w:tcPr>
            <w:tcW w:w="1459" w:type="dxa"/>
          </w:tcPr>
          <w:p w:rsidR="00EB7497" w:rsidRPr="00BE7DF9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по предмету, </w:t>
            </w: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lastRenderedPageBreak/>
              <w:t>20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45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разви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млеко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питающих.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 хордовых животных; основные направления эволюции хордовых; общую характеристику класса Млекопитающие;.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вательные: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осуществлять поиск существенной информации (из ма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териалов учебника, по воспроизведению в памяти примеров из личного практического опыта),;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учителя,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сознание, признание высокой ценности жизни во всех ее проявлениях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26</w:t>
            </w:r>
            <w:r w:rsidR="00EB7497">
              <w:t>.02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46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млеко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питающих.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выпол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нении лабораторных и практических работ; уметь формулировать выводы по результатам работы; объяснять значение биологических знаний в повсе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дневной жизни.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определять систематическую принадлежность животных к той или иной таксономической группе; работать с живыми животными и фиксированными препаратами (коллекциями, влажными и микропре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паратами, чучелами и др.); сравнивать животных изученных таксо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номических групп между собой; ар</w:t>
            </w:r>
            <w:r w:rsidRPr="00EB7497">
              <w:rPr>
                <w:rStyle w:val="Candara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ументировать собственное мнение и позицию,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познавательную рефлексию в отношении действий по решению учебных и познавательных задач.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любознательности и интереса к изучению природы методами естественных наук, нравственно-этическое оценива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27</w:t>
            </w:r>
            <w:r w:rsidR="00EB7497">
              <w:t>.0</w:t>
            </w:r>
            <w:r>
              <w:t>2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t>47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млеко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питающих в природе и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выделять особенности строения млекопита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ющих, животных, занесенных в Красную книгу, способствовать сохра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нению их численности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устанавливать причинно-следственные связи; давать опре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деление понятиям; условий;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lastRenderedPageBreak/>
              <w:t xml:space="preserve">коммуникативные: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групповой работе (малая группа, класс);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нимать учебную задачу; адекватно воспринимать информацию учителя;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принципов и правил отношения к природе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5</w:t>
            </w:r>
            <w:r w:rsidR="00EB7497">
              <w:t>.03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48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«Млекопи</w:t>
            </w:r>
            <w:r w:rsidRPr="00EB7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тающие»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общую характеристику класса Млекопита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ющие, значение животных в природе и жизни человека.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связи; применять знания при решении биологических задач;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устанавливать и сравнивать разные точки зрения, прежде чем принимать решения и производить выбор;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ответственного отношения к обучению</w:t>
            </w:r>
          </w:p>
        </w:tc>
        <w:tc>
          <w:tcPr>
            <w:tcW w:w="1466" w:type="dxa"/>
            <w:gridSpan w:val="2"/>
          </w:tcPr>
          <w:p w:rsidR="00EB7497" w:rsidRPr="00BE7DF9" w:rsidRDefault="00EB7497" w:rsidP="00EB7497">
            <w:pPr>
              <w:pStyle w:val="a7"/>
              <w:shd w:val="clear" w:color="auto" w:fill="auto"/>
              <w:tabs>
                <w:tab w:val="left" w:pos="190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3"/>
          </w:tcPr>
          <w:p w:rsidR="00EB7497" w:rsidRPr="00EC084E" w:rsidRDefault="00161C46" w:rsidP="00EB7497">
            <w:pPr>
              <w:pStyle w:val="a7"/>
              <w:shd w:val="clear" w:color="auto" w:fill="auto"/>
              <w:tabs>
                <w:tab w:val="left" w:pos="190"/>
              </w:tabs>
              <w:spacing w:before="0" w:after="0" w:line="240" w:lineRule="auto"/>
              <w:jc w:val="left"/>
            </w:pPr>
            <w:r>
              <w:t>6</w:t>
            </w:r>
            <w:r w:rsidR="00EB7497">
              <w:t>.03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B7497">
            <w:pPr>
              <w:pStyle w:val="a7"/>
              <w:shd w:val="clear" w:color="auto" w:fill="auto"/>
              <w:tabs>
                <w:tab w:val="left" w:pos="190"/>
              </w:tabs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  <w:rPr>
                <w:sz w:val="20"/>
                <w:szCs w:val="20"/>
              </w:rPr>
            </w:pPr>
            <w:r w:rsidRPr="00BE7DF9">
              <w:rPr>
                <w:rStyle w:val="21"/>
                <w:color w:val="000000"/>
              </w:rPr>
              <w:t>Тема 1.16. Основные этапы развития животных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49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разви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 живот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зникнове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 хордовых животных;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основные направления эволюции животных; объяснять причины возникновения и вымир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отдельных групп организмов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и сопоставлять животных изученных таксономи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ческих групп между собой; находить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в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словарях и спра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вочниках значения терминов;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 с учителем и сверстниками,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учителя;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 здорового образа жизни и здоровьесберега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ющих технологий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12</w:t>
            </w:r>
            <w:r w:rsidR="00EB7497">
              <w:t>.03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12.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родословного древа царства Животные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современные представления о возникнове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 хордовых животных; основные направления эволюции хордовых;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работать с информацией: осуществлять поиск и отбор источников необходимой информации, систематизировать ее, формули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ровать проблему; осваивать приемы исследовательской деятельности;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монологической и диалогической формами речи в соответствии с нормами родного языка, выражать свои мысли с доста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точной полнотой и точностью;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чу; адекватно воспринимать информацию учителя;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уважения к личности и ее достоинству, добро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желательного отношения к окружающим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13</w:t>
            </w:r>
            <w:r w:rsidR="00EB7497">
              <w:t>.03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5A203E" w:rsidP="00E80A46">
            <w:pPr>
              <w:jc w:val="center"/>
              <w:rPr>
                <w:sz w:val="20"/>
                <w:szCs w:val="20"/>
              </w:rPr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51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взаимоот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ношений человека и животных.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сферы человеческой деятельности, в кото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рых используются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животные; методы создания новых пород сельскохо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зяйственных животных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связи, представлять цепочки объектов и явлений; структурировать знания;;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аргументировать свою точку зрения, спорить и отстаивать собственную позицию приемлемым для оппонен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тов образом;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оценивать свои возможности в достижении цели 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к природе, оптимизм в восприятии мира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по </w:t>
            </w: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161C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lastRenderedPageBreak/>
              <w:t>19.</w:t>
            </w:r>
            <w:r w:rsidR="00EB7497">
              <w:t>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lastRenderedPageBreak/>
              <w:t>52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животных в природе и жизни человека.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систематическую принадлежность животных к той или иной таксономической группе; работать с живыми животными и фиксированными препаратами (коллекциями, влажными и микропрепаратами, чучелами и др.)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находить в различных источниках необходимую инфор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о животных; обобщать и формулировать выводы по изученному материалу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задаватьвопросы, необходимые для организации собственной деятельности и сотруд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ничества с партнером;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прилагать волевые усилия и преодо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левать трудности, препятствия на пути достижения целей.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интереса к получению новых знаний, дальней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шему изучению естественных наук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ind w:hanging="120"/>
              <w:jc w:val="left"/>
            </w:pPr>
            <w:r>
              <w:t>20</w:t>
            </w:r>
            <w:r w:rsidR="00EB7497">
              <w:t>.03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DF9">
              <w:rPr>
                <w:rStyle w:val="21"/>
                <w:color w:val="000000"/>
              </w:rPr>
              <w:t>Раздел 2. Вирусы (2 ч)</w:t>
            </w: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DF9">
              <w:rPr>
                <w:rStyle w:val="21"/>
                <w:color w:val="000000"/>
              </w:rPr>
              <w:t>Тема 2.1. Общая характеристика и свойства вирусов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53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рактеристи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 вирусов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распознавать и описывать строение вируса, выделять особенности жизнедеятельности вирусов.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осуществлять сравнение, сериацию и классификацию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осуществлять взаимный контроль и оказывать в сотрудничестве необходимую взаимопомощь;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учителя; отвечать на поставленные вопросы, работать с текстом пара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графа и его компонентами.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ценности здорового и безопасного образа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</w:t>
            </w:r>
            <w:r w:rsidR="00EB7497">
              <w:t>.0</w:t>
            </w:r>
            <w:r>
              <w:t>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54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вирусов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объяснять роль вирусов в жизни человека; характеризовать меры профилактики вирусных заболеваний.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объяснять явления, процессы, связи и отношения, выяв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ляемые в ходе исследования;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 xml:space="preserve">коммуникативные: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адекватно использовать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речь для планирования и регуляции своей дея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тельности;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учебную задачу; адекватно воспри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нимать информацию учителя, отвечать на поставленные вопросы.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необходимости защиты окружающей среды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3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5A203E" w:rsidP="00E80A46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5A203E" w:rsidP="00E80A46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обита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 Эколо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гические</w:t>
            </w:r>
          </w:p>
          <w:p w:rsidR="00EB7497" w:rsidRPr="00EB7497" w:rsidRDefault="00EB7497" w:rsidP="00ED40BD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давать определение терминам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экология,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5"/>
                <w:color w:val="000000"/>
                <w:sz w:val="24"/>
                <w:szCs w:val="24"/>
              </w:rPr>
              <w:t>биотические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абиотические факторы, антропогенный фактор',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водить примеры биотических, абиотических и антропогенных факторов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5"/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5"/>
                <w:color w:val="000000"/>
                <w:sz w:val="24"/>
                <w:szCs w:val="24"/>
              </w:rPr>
              <w:t>тельные: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расширенный поиск информации с использова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нием ресурсов библиотеки и Интернета; структурировать тексты, вклю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чая умение выделять главное и второстепенное,;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коммуникатив</w:t>
            </w:r>
            <w:r w:rsidRPr="00EB7497">
              <w:rPr>
                <w:rStyle w:val="5"/>
                <w:color w:val="000000"/>
                <w:sz w:val="24"/>
                <w:szCs w:val="24"/>
              </w:rPr>
              <w:softHyphen/>
              <w:t>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использовать речевые средства для решения различных коммуникативных задач; владеть устной и письменной речью;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пути достижения целей, самостоятельно анализировать условия дости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жения цели </w:t>
            </w:r>
          </w:p>
          <w:p w:rsidR="00EB7497" w:rsidRPr="00EB7497" w:rsidRDefault="00EB7497" w:rsidP="00EB7497">
            <w:pPr>
              <w:pStyle w:val="a7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учащимися права каждого человека на собствен</w:t>
            </w:r>
            <w:r w:rsidRPr="00EB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ное аргументированное мнение;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pacing w:before="0" w:after="0" w:line="240" w:lineRule="auto"/>
              <w:jc w:val="left"/>
            </w:pPr>
            <w:r>
              <w:t>9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56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 xml:space="preserve">Лабораторная работа  № 13 </w:t>
            </w:r>
            <w:r w:rsidRPr="00EB7497">
              <w:rPr>
                <w:color w:val="000000"/>
                <w:sz w:val="24"/>
                <w:szCs w:val="24"/>
              </w:rPr>
              <w:t>Влияние</w:t>
            </w:r>
          </w:p>
          <w:p w:rsidR="00EB7497" w:rsidRPr="00EB7497" w:rsidRDefault="00EB7497" w:rsidP="00F7590C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Света,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полива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на всхожесть</w:t>
            </w:r>
          </w:p>
          <w:p w:rsidR="00EB7497" w:rsidRPr="00EC084E" w:rsidRDefault="00EB7497" w:rsidP="00F7590C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B7497">
              <w:rPr>
                <w:color w:val="000000"/>
                <w:sz w:val="24"/>
                <w:szCs w:val="24"/>
              </w:rPr>
              <w:t>семян.</w:t>
            </w:r>
            <w:r w:rsidRPr="00EC084E">
              <w:rPr>
                <w:color w:val="000000"/>
              </w:rPr>
              <w:t xml:space="preserve">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уметь анализировать и оценивать воздействие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факторов окружающей среды, выявлять приспособленность живых орга</w:t>
            </w:r>
            <w:r w:rsidRPr="00EB7497">
              <w:rPr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>низмов к действию экологических факторов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5"/>
                <w:color w:val="000000"/>
                <w:sz w:val="24"/>
                <w:szCs w:val="24"/>
              </w:rPr>
              <w:softHyphen/>
            </w:r>
          </w:p>
          <w:p w:rsidR="00EB7497" w:rsidRPr="00EB7497" w:rsidRDefault="00EB7497" w:rsidP="00EB7497">
            <w:pPr>
              <w:pStyle w:val="a7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5"/>
                <w:color w:val="000000"/>
                <w:sz w:val="24"/>
                <w:szCs w:val="24"/>
              </w:rPr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пользоваться лабораторным оборудованием; формулироватьвыводы по результатам работ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EB7497">
              <w:rPr>
                <w:color w:val="000000"/>
                <w:sz w:val="24"/>
                <w:szCs w:val="24"/>
              </w:rPr>
              <w:t xml:space="preserve">; планировать общие способы работы;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устанавливать целевые приори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теты,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проявление любознательности и интереса к изучению природы методами естественных наук, нравственно-этическое оценива</w:t>
            </w:r>
            <w:r w:rsidRPr="00EB7497">
              <w:rPr>
                <w:color w:val="000000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1459" w:type="dxa"/>
          </w:tcPr>
          <w:p w:rsidR="00EB7497" w:rsidRPr="00BE7DF9" w:rsidRDefault="00EB7497" w:rsidP="00EB7497">
            <w:pPr>
              <w:pStyle w:val="a7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семена</w:t>
            </w:r>
            <w:r w:rsidRPr="00BE7D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pacing w:before="0" w:after="0" w:line="240" w:lineRule="auto"/>
              <w:jc w:val="left"/>
            </w:pPr>
            <w:r>
              <w:t>10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t>Тема 3.2.Экосистема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color w:val="000000"/>
              </w:rPr>
            </w:pPr>
            <w:r w:rsidRPr="00EC084E">
              <w:rPr>
                <w:color w:val="000000"/>
              </w:rPr>
              <w:t>57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 xml:space="preserve">Экосистема. Структура экосистемы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>Предметные умения:</w:t>
            </w:r>
            <w:r w:rsidRPr="00EB7497">
              <w:rPr>
                <w:color w:val="000000"/>
                <w:sz w:val="24"/>
                <w:szCs w:val="24"/>
              </w:rPr>
              <w:t xml:space="preserve"> давать определение терминам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 xml:space="preserve">автотрофы </w:t>
            </w:r>
            <w:r w:rsidRPr="00EB7497">
              <w:rPr>
                <w:color w:val="000000"/>
                <w:sz w:val="24"/>
                <w:szCs w:val="24"/>
              </w:rPr>
              <w:t xml:space="preserve">и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гетеротрофы, трофический уровень;</w:t>
            </w:r>
            <w:r w:rsidRPr="00EB7497">
              <w:rPr>
                <w:color w:val="000000"/>
                <w:sz w:val="24"/>
                <w:szCs w:val="24"/>
              </w:rPr>
              <w:t xml:space="preserve"> использовать «правило 10 %» для расчета потребности организма в веществе; 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самостоятельно использовать непосредственные наблю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дения, обобщать и формулировать </w:t>
            </w:r>
            <w:r w:rsidRPr="00EB7497">
              <w:rPr>
                <w:color w:val="000000"/>
                <w:sz w:val="24"/>
                <w:szCs w:val="24"/>
              </w:rPr>
              <w:lastRenderedPageBreak/>
              <w:t xml:space="preserve">выводы;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использовать адекватные языковые средства для отображения своих чувств</w:t>
            </w:r>
            <w:r>
              <w:rPr>
                <w:color w:val="000000"/>
                <w:sz w:val="24"/>
                <w:szCs w:val="24"/>
              </w:rPr>
              <w:t>;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соблюдение и пропаганда правил поведения в природе, участие в природоохранной деятельности; осознание учащимися сущно</w:t>
            </w:r>
            <w:r w:rsidRPr="00EB7497">
              <w:rPr>
                <w:color w:val="000000"/>
                <w:sz w:val="24"/>
                <w:szCs w:val="24"/>
              </w:rPr>
              <w:softHyphen/>
              <w:t>сти взаимоотношений человека и природы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16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58</w:t>
            </w:r>
          </w:p>
        </w:tc>
        <w:tc>
          <w:tcPr>
            <w:tcW w:w="1440" w:type="dxa"/>
          </w:tcPr>
          <w:p w:rsidR="00EB7497" w:rsidRPr="00EB7497" w:rsidRDefault="00EB7497" w:rsidP="00D6364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5"/>
                <w:b/>
                <w:color w:val="000000"/>
                <w:sz w:val="24"/>
                <w:szCs w:val="24"/>
                <w:u w:val="single"/>
              </w:rPr>
              <w:t>Лабораторная работа № 14.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color w:val="000000"/>
                <w:sz w:val="24"/>
                <w:szCs w:val="24"/>
              </w:rPr>
              <w:t>Анализ це</w:t>
            </w:r>
            <w:r w:rsidRPr="00EB7497">
              <w:rPr>
                <w:color w:val="000000"/>
                <w:sz w:val="24"/>
                <w:szCs w:val="24"/>
              </w:rPr>
              <w:softHyphen/>
              <w:t>пей и сетей питания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 xml:space="preserve">уметь давать определение терминам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 xml:space="preserve">автотрофы </w:t>
            </w:r>
            <w:r w:rsidRPr="00EB7497">
              <w:rPr>
                <w:color w:val="000000"/>
                <w:sz w:val="24"/>
                <w:szCs w:val="24"/>
              </w:rPr>
              <w:t xml:space="preserve">и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гетеротрофы, трофический уровень;</w:t>
            </w:r>
            <w:r w:rsidRPr="00EB7497">
              <w:rPr>
                <w:color w:val="000000"/>
                <w:sz w:val="24"/>
                <w:szCs w:val="24"/>
              </w:rPr>
              <w:t xml:space="preserve"> использовать «правило 10 %» для расчета потребности организма в веществе;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5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создавать и преобразовывать модели и схемы для реше</w:t>
            </w:r>
            <w:r w:rsidRPr="00EB7497">
              <w:rPr>
                <w:color w:val="000000"/>
                <w:sz w:val="24"/>
                <w:szCs w:val="24"/>
              </w:rPr>
              <w:softHyphen/>
              <w:t>ния задач; проводить наблюдение и эксперимент под руководством учи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теля;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работать в группе - эффективно сотрудничать и строить продуктивное взаимодействие со сверстниками и взрослыми;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принимать решения в проблемной ситуации на основе переговоров.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проявление интереса к получению новых знаний, дальней</w:t>
            </w:r>
            <w:r w:rsidRPr="00EB7497">
              <w:rPr>
                <w:color w:val="000000"/>
                <w:sz w:val="24"/>
                <w:szCs w:val="24"/>
              </w:rPr>
              <w:softHyphen/>
              <w:t>шему изучению естественных наук; нравственно-этическое оценивание усваиваемого содержания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17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t>Тема 3.3. Биосфера – глобальная система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rStyle w:val="21"/>
                <w:color w:val="000000"/>
              </w:rPr>
              <w:t>59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 xml:space="preserve">Структура биосферы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(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 xml:space="preserve">знать определения понятий </w:t>
            </w:r>
            <w:r w:rsidRPr="00EB7497">
              <w:rPr>
                <w:rStyle w:val="5"/>
                <w:color w:val="000000"/>
                <w:sz w:val="24"/>
                <w:szCs w:val="24"/>
              </w:rPr>
              <w:t>биосфера, экология, окружающая среда, среда обитания, продуценты, консументы, реду</w:t>
            </w:r>
            <w:r w:rsidRPr="00EB7497">
              <w:rPr>
                <w:rStyle w:val="5"/>
                <w:color w:val="000000"/>
                <w:sz w:val="24"/>
                <w:szCs w:val="24"/>
              </w:rPr>
              <w:softHyphen/>
              <w:t>центы,</w:t>
            </w:r>
            <w:r w:rsidRPr="00EB7497">
              <w:rPr>
                <w:color w:val="000000"/>
                <w:sz w:val="24"/>
                <w:szCs w:val="24"/>
              </w:rPr>
              <w:t xml:space="preserve"> структуру и компоненты биосферы; значение круговорота веществ в экосистеме; формы взаимоотношений между организмами (симбиотические, антибио</w:t>
            </w:r>
            <w:r w:rsidRPr="00EB7497">
              <w:rPr>
                <w:color w:val="000000"/>
                <w:sz w:val="24"/>
                <w:szCs w:val="24"/>
              </w:rPr>
              <w:softHyphen/>
              <w:t>тические и нейтральные); характеризовать и различать экологические системы (биогеоценоз, биоценоз и агроценоз);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давать определение понятиям; осуществлять выбор наиболее эффективных способов решения задач в зависимости от кон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кретных условий;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строить понятное монологическое высказывание, обмениваться мнениями в паре, активно слушать одно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классников и понимать их позицию, находить ответы на вопросы, адекватно использовать речевые средства;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принимать учебную задачу; работать с текстом параграфа </w:t>
            </w:r>
          </w:p>
          <w:p w:rsidR="00EB7497" w:rsidRPr="00EB7497" w:rsidRDefault="00EB7497" w:rsidP="00C3526F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осознание важ</w:t>
            </w:r>
            <w:r w:rsidRPr="00EB7497">
              <w:rPr>
                <w:color w:val="000000"/>
                <w:sz w:val="24"/>
                <w:szCs w:val="24"/>
              </w:rPr>
              <w:softHyphen/>
              <w:t>ности формирования экологической культуры на основе признания цен</w:t>
            </w:r>
            <w:r w:rsidRPr="00EB7497">
              <w:rPr>
                <w:color w:val="000000"/>
                <w:sz w:val="24"/>
                <w:szCs w:val="24"/>
              </w:rPr>
              <w:softHyphen/>
              <w:t>ности жизни во всех ее проявлениях и необходимости ответственного, бережного отношения к окружающей среде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23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60</w:t>
            </w:r>
          </w:p>
        </w:tc>
        <w:tc>
          <w:tcPr>
            <w:tcW w:w="1440" w:type="dxa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color w:val="000000"/>
                <w:sz w:val="24"/>
                <w:szCs w:val="24"/>
              </w:rPr>
              <w:t xml:space="preserve">Биосфера - глобальная </w:t>
            </w:r>
            <w:r w:rsidRPr="00EB7497">
              <w:rPr>
                <w:color w:val="000000"/>
                <w:sz w:val="24"/>
                <w:szCs w:val="24"/>
              </w:rPr>
              <w:lastRenderedPageBreak/>
              <w:t>экосистема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знать определение науки экологии; учение В. И. Вер</w:t>
            </w:r>
            <w:r w:rsidRPr="00EB7497">
              <w:rPr>
                <w:color w:val="000000"/>
                <w:sz w:val="24"/>
                <w:szCs w:val="24"/>
              </w:rPr>
              <w:softHyphen/>
              <w:t>надского о биосфере.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lastRenderedPageBreak/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учиты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вать разные мнения и стремиться к координации различных позиций в сотрудничестве;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принимать учебную задачу; адекватно воспринимать информацию учителя, 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 xml:space="preserve">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по предмету, </w:t>
            </w: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lastRenderedPageBreak/>
              <w:t>24</w:t>
            </w:r>
            <w:r w:rsidR="00EB7497"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  <w:rPr>
                <w:b/>
              </w:rPr>
            </w:pPr>
            <w:r w:rsidRPr="00BE7DF9">
              <w:rPr>
                <w:rStyle w:val="21"/>
                <w:color w:val="000000"/>
                <w:sz w:val="24"/>
                <w:szCs w:val="24"/>
              </w:rPr>
              <w:lastRenderedPageBreak/>
              <w:t>Тема 3.4. Круговорот веществ в биосфере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rPr>
                <w:sz w:val="20"/>
                <w:szCs w:val="20"/>
              </w:rPr>
            </w:pPr>
            <w:r w:rsidRPr="00EC084E"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:rsidR="00EB7497" w:rsidRPr="00BE7DF9" w:rsidRDefault="00EB7497" w:rsidP="00E80A46">
            <w:r w:rsidRPr="00BE7DF9">
              <w:t>Круговорот веществ в биосфере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Exact0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знать определения понятий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биосфера, экология, окружающая среда, среда обитания, продуценты, консументы, реду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softHyphen/>
              <w:t>центы,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; структуру и компоненты биосферы; компоненты живого вещества и его функции; уметь анализировать содержание рисунков и определять границы биосферы, давать определение понятию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биосфера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, называть признаки биосферы, ее структурные компоненты и свойствабиохимические циклы воды, углерода, азота, фосфора; </w:t>
            </w:r>
            <w:r w:rsidRPr="00EB7497">
              <w:rPr>
                <w:rStyle w:val="Exact0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уметь проводить наблюдение и эксперимент под руководством учителя; создавать и преобразовывать модели и схемы для решения задач;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уметь строить понятное монологическое высказыва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 xml:space="preserve">ние, обмениваться мнениями в паре, активно слушать одноклассников и понимать их позицию, находить ответы на вопросы, формулировать их; адекватно использовать речевые средства для дискуссии и аргументации своей позиции;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принимать учебную задачу; адекватно воспри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>нимать информацию учителя, отвечать на поставленные вопросы, рабо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>тать с текстом параграфа и его компонентами.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Exact0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готовность учащихся к самостоятельным поступкам и актив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>ным действиям на природоохранительном поприще; осознание важности формирования экологической культуры на основе признания ценности жизни во всех ее проявлениях и необходимости ответственного, береж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>ного отношения к окружающей среде</w:t>
            </w:r>
          </w:p>
          <w:p w:rsidR="00EB7497" w:rsidRPr="00EB7497" w:rsidRDefault="00EB7497" w:rsidP="00E80A46"/>
        </w:tc>
        <w:tc>
          <w:tcPr>
            <w:tcW w:w="1459" w:type="dxa"/>
          </w:tcPr>
          <w:p w:rsidR="00EB7497" w:rsidRPr="00BE7DF9" w:rsidRDefault="00EB7497" w:rsidP="00E80A46">
            <w:pPr>
              <w:rPr>
                <w:sz w:val="20"/>
                <w:szCs w:val="20"/>
              </w:rPr>
            </w:pPr>
            <w:r w:rsidRPr="00BE7DF9"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7722CF" w:rsidRDefault="00161C46" w:rsidP="00E80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B7497">
              <w:rPr>
                <w:sz w:val="20"/>
                <w:szCs w:val="20"/>
              </w:rPr>
              <w:t>.04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rPr>
                <w:sz w:val="20"/>
                <w:szCs w:val="20"/>
              </w:rPr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rPr>
                <w:sz w:val="20"/>
                <w:szCs w:val="20"/>
              </w:rPr>
            </w:pPr>
            <w:r w:rsidRPr="00EC084E"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EB7497" w:rsidRPr="00BE7DF9" w:rsidRDefault="00EB7497" w:rsidP="00E80A46">
            <w:r w:rsidRPr="00BE7DF9">
              <w:t xml:space="preserve">Значение круговоротов веществ для </w:t>
            </w:r>
            <w:r w:rsidRPr="00BE7DF9">
              <w:lastRenderedPageBreak/>
              <w:t>существования жизни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Exact0"/>
                <w:color w:val="000000"/>
                <w:sz w:val="24"/>
                <w:szCs w:val="24"/>
              </w:rPr>
              <w:lastRenderedPageBreak/>
              <w:t xml:space="preserve">Предметные умения: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уметь анализировать содержание рисунков и опре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 xml:space="preserve">делять границы биосферы, давать определение понятию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биосфера,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назы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 xml:space="preserve">вать признаки биосферы, ее структурные компоненты и свойства; </w:t>
            </w:r>
            <w:r w:rsidRPr="00EB7497">
              <w:rPr>
                <w:rStyle w:val="Exact0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осуществлять расширенный поиск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lastRenderedPageBreak/>
              <w:t>информации с использова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 xml:space="preserve">нием ресурсов библиотеки и Интернета;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>уметь стро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softHyphen/>
              <w:t xml:space="preserve">ить понятное монологическое высказывание, обмениваться мнениями в паре, активно слушать одноклассников и понимать их позицию; адекватно использовать речевые средства для дискуссии и аргументации своей позиции; </w:t>
            </w:r>
            <w:r w:rsidRPr="00EB7497">
              <w:rPr>
                <w:rStyle w:val="11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rStyle w:val="0ptExact"/>
                <w:color w:val="000000"/>
                <w:sz w:val="24"/>
                <w:szCs w:val="24"/>
              </w:rPr>
              <w:t xml:space="preserve">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принимать учебную задачу; 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Exact0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rStyle w:val="Exact"/>
                <w:color w:val="000000"/>
                <w:sz w:val="24"/>
                <w:szCs w:val="24"/>
              </w:rPr>
              <w:t xml:space="preserve">соблюдение правил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rPr>
                <w:sz w:val="20"/>
                <w:szCs w:val="20"/>
              </w:rPr>
            </w:pPr>
            <w:r w:rsidRPr="00BE7DF9">
              <w:lastRenderedPageBreak/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7722CF" w:rsidRDefault="00161C46" w:rsidP="00E80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7497">
              <w:rPr>
                <w:sz w:val="20"/>
                <w:szCs w:val="20"/>
              </w:rPr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rPr>
                <w:sz w:val="20"/>
                <w:szCs w:val="20"/>
              </w:rPr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lastRenderedPageBreak/>
              <w:t>Тема 3.5. Роль живых организмов в биосфере (2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21"/>
                <w:color w:val="000000"/>
              </w:rPr>
            </w:pPr>
            <w:r w:rsidRPr="00EC084E">
              <w:rPr>
                <w:rStyle w:val="21"/>
                <w:color w:val="000000"/>
              </w:rPr>
              <w:t>63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плане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ты живыми организмами </w:t>
            </w:r>
            <w:r w:rsidRPr="00BE7DF9">
              <w:rPr>
                <w:rStyle w:val="4"/>
                <w:color w:val="000000"/>
                <w:sz w:val="24"/>
                <w:szCs w:val="24"/>
              </w:rPr>
              <w:t>(формирова</w:t>
            </w:r>
            <w:r w:rsidRPr="00BE7DF9">
              <w:rPr>
                <w:rStyle w:val="4"/>
                <w:color w:val="000000"/>
                <w:sz w:val="24"/>
                <w:szCs w:val="24"/>
              </w:rPr>
              <w:softHyphen/>
              <w:t>ние новых знаний)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знать характер преобразования планеты живыми организмами; уметь устанавливать причинно-следственные связи при объяснении устойчивости биоценозов.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находить в тексте учебника отличительные признаки основных биологических объектов и явлений,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формулиро</w:t>
            </w:r>
            <w:r w:rsidRPr="00EB7497">
              <w:rPr>
                <w:color w:val="000000"/>
                <w:sz w:val="24"/>
                <w:szCs w:val="24"/>
              </w:rPr>
              <w:softHyphen/>
              <w:t>вать собственное мнение и позицию, аргументировать и координировать ее с позициями партнеров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осуществлять констати</w:t>
            </w:r>
            <w:r w:rsidRPr="00EB7497">
              <w:rPr>
                <w:color w:val="000000"/>
                <w:sz w:val="24"/>
                <w:szCs w:val="24"/>
              </w:rPr>
              <w:softHyphen/>
              <w:t>рующий и предвосхищающий контроль по результату и по способу действия.</w:t>
            </w:r>
          </w:p>
          <w:p w:rsidR="00EB7497" w:rsidRPr="00EB7497" w:rsidRDefault="00EB7497" w:rsidP="004E1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 xml:space="preserve">проявление учащимися чувства российской гражданской идентичности: патриотизма, любви и уважения к Отечеству, чувства гордости за свою Родину;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7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21"/>
                <w:color w:val="000000"/>
              </w:rPr>
            </w:pPr>
            <w:r w:rsidRPr="00EC084E">
              <w:rPr>
                <w:rStyle w:val="21"/>
                <w:color w:val="000000"/>
              </w:rPr>
              <w:t>64</w:t>
            </w:r>
          </w:p>
          <w:p w:rsidR="00EB7497" w:rsidRPr="00FD06AD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1440" w:type="dxa"/>
          </w:tcPr>
          <w:p w:rsidR="00EB7497" w:rsidRPr="00BE7DF9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осадоч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пород, почвы, полезных ископаемых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 xml:space="preserve">знать характер преобразования планеты живыми организмами; 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находить значения терминов в словарях и справочниках,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, прежде чем принимать решения и определять свой выбор;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 xml:space="preserve">регулятивные: </w:t>
            </w:r>
            <w:r w:rsidRPr="00EB7497">
              <w:rPr>
                <w:color w:val="000000"/>
                <w:sz w:val="24"/>
                <w:szCs w:val="24"/>
              </w:rPr>
              <w:t xml:space="preserve">осуществлять актуальный контроль на уровне произвольного внимания.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соблюдение и пропаганда правил поведения в природе, участие в природоохранной деятельности; осознание учащимися сущно</w:t>
            </w:r>
            <w:r w:rsidRPr="00EB7497">
              <w:rPr>
                <w:color w:val="000000"/>
                <w:sz w:val="24"/>
                <w:szCs w:val="24"/>
              </w:rPr>
              <w:softHyphen/>
              <w:t>сти взаимоотношений человека и природы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8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5A203E" w:rsidRPr="00EC084E" w:rsidTr="007A3C56">
        <w:tc>
          <w:tcPr>
            <w:tcW w:w="15570" w:type="dxa"/>
            <w:gridSpan w:val="13"/>
          </w:tcPr>
          <w:p w:rsidR="005A203E" w:rsidRPr="00BE7DF9" w:rsidRDefault="00C24A2D" w:rsidP="00E80A46">
            <w:pPr>
              <w:jc w:val="center"/>
            </w:pPr>
            <w:r w:rsidRPr="00BE7DF9">
              <w:rPr>
                <w:rStyle w:val="21"/>
                <w:color w:val="000000"/>
                <w:sz w:val="24"/>
                <w:szCs w:val="24"/>
              </w:rPr>
              <w:t>Резервное время (4 ч)</w:t>
            </w: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65</w:t>
            </w:r>
          </w:p>
        </w:tc>
        <w:tc>
          <w:tcPr>
            <w:tcW w:w="1440" w:type="dxa"/>
          </w:tcPr>
          <w:p w:rsidR="00EB7497" w:rsidRPr="00BE7DF9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повторе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по теме «Черви»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знать общую характеристику типов Плоские черви, Круглые черви, Кольчатые черви.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осуществлять логическую операцию установления родовидовых отношений, ограничение </w:t>
            </w:r>
            <w:r w:rsidRPr="00EB7497">
              <w:rPr>
                <w:color w:val="000000"/>
                <w:sz w:val="24"/>
                <w:szCs w:val="24"/>
              </w:rPr>
              <w:lastRenderedPageBreak/>
              <w:t xml:space="preserve">понятия; устанавливать причинно-следственные связи;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ар</w:t>
            </w:r>
            <w:r>
              <w:rPr>
                <w:color w:val="000000"/>
                <w:sz w:val="24"/>
                <w:szCs w:val="24"/>
              </w:rPr>
              <w:t>гументировать свою точку зрения</w:t>
            </w:r>
            <w:r w:rsidRPr="00EB7497">
              <w:rPr>
                <w:color w:val="000000"/>
                <w:sz w:val="24"/>
                <w:szCs w:val="24"/>
              </w:rPr>
              <w:t xml:space="preserve">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оценивать правильность выполнения действия и вносить необходимые коррективы.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умение реализовывать теоретические познания на практи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ке; 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по предмету, видеоуроки,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14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lastRenderedPageBreak/>
              <w:t>66</w:t>
            </w:r>
          </w:p>
        </w:tc>
        <w:tc>
          <w:tcPr>
            <w:tcW w:w="1440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повторе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по теме «Членисто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ногие»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 xml:space="preserve">знать общую характеристику типа Членистоногие.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обобщать понятия - осуществлять логическую операцию перехода от видов</w:t>
            </w:r>
            <w:r>
              <w:rPr>
                <w:color w:val="000000"/>
                <w:sz w:val="24"/>
                <w:szCs w:val="24"/>
              </w:rPr>
              <w:t>ых признаков к родовому понятию</w:t>
            </w:r>
            <w:r w:rsidRPr="00EB7497">
              <w:rPr>
                <w:color w:val="000000"/>
                <w:sz w:val="24"/>
                <w:szCs w:val="24"/>
              </w:rPr>
              <w:t xml:space="preserve">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зада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вать вопросы, необходимые для организации собственной деятельности и сотрудничества с партнером;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самостоятельно ставить новые учебные цели и задачи.</w:t>
            </w:r>
          </w:p>
          <w:p w:rsidR="00EB7497" w:rsidRPr="00EB7497" w:rsidRDefault="00EB7497" w:rsidP="004E1CB1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15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67</w:t>
            </w:r>
          </w:p>
        </w:tc>
        <w:tc>
          <w:tcPr>
            <w:tcW w:w="1440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повторе</w:t>
            </w: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по теме «Рыбы, пресмыкающие»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знать современные представления о возникновении хордовых животных, а также основные направления эволюции хордовых; общую характеристику надкласса Рыбы.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</w:t>
            </w:r>
            <w:r w:rsidRPr="00EB7497">
              <w:rPr>
                <w:color w:val="000000"/>
                <w:sz w:val="24"/>
                <w:szCs w:val="24"/>
              </w:rPr>
              <w:t xml:space="preserve">(УУД):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осуществлять сравнение, сериацию и классификацию, самостоя</w:t>
            </w:r>
            <w:r w:rsidRPr="00EB7497">
              <w:rPr>
                <w:color w:val="000000"/>
                <w:sz w:val="24"/>
                <w:szCs w:val="24"/>
              </w:rPr>
              <w:softHyphen/>
              <w:t>тельно выбирая основания и критерии для указанных логических опера</w:t>
            </w:r>
            <w:r w:rsidRPr="00EB7497">
              <w:rPr>
                <w:color w:val="000000"/>
                <w:sz w:val="24"/>
                <w:szCs w:val="24"/>
              </w:rPr>
              <w:softHyphen/>
              <w:t xml:space="preserve">ций;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осуществлять взаимный контроль и оказывать в сотрудничестве необходимую взаимопомощь; </w:t>
            </w:r>
            <w:r w:rsidRPr="00EB7497">
              <w:rPr>
                <w:rStyle w:val="23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выделять альтернативные способы достижения цели и выбирать наиболее эффек</w:t>
            </w:r>
            <w:r w:rsidRPr="00EB7497">
              <w:rPr>
                <w:color w:val="000000"/>
                <w:sz w:val="24"/>
                <w:szCs w:val="24"/>
              </w:rPr>
              <w:softHyphen/>
              <w:t>тивный способ.</w:t>
            </w:r>
          </w:p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умение реализовывать теоретические познания в практи</w:t>
            </w:r>
            <w:r w:rsidRPr="00EB7497">
              <w:rPr>
                <w:color w:val="000000"/>
                <w:sz w:val="24"/>
                <w:szCs w:val="24"/>
              </w:rPr>
              <w:softHyphen/>
              <w:t>ческих действиях</w:t>
            </w:r>
          </w:p>
        </w:tc>
        <w:tc>
          <w:tcPr>
            <w:tcW w:w="1459" w:type="dxa"/>
          </w:tcPr>
          <w:p w:rsidR="00EB7497" w:rsidRPr="00BE7DF9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21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  <w:tr w:rsidR="00EB7497" w:rsidRPr="00EC084E" w:rsidTr="007A3C56">
        <w:tc>
          <w:tcPr>
            <w:tcW w:w="647" w:type="dxa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 w:rsidRPr="00EC084E">
              <w:rPr>
                <w:color w:val="000000"/>
              </w:rPr>
              <w:t>68</w:t>
            </w:r>
          </w:p>
        </w:tc>
        <w:tc>
          <w:tcPr>
            <w:tcW w:w="1440" w:type="dxa"/>
          </w:tcPr>
          <w:p w:rsidR="00EB7497" w:rsidRPr="00BE7DF9" w:rsidRDefault="00EB7497" w:rsidP="00D6364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 повторение по темам </w:t>
            </w:r>
          </w:p>
        </w:tc>
        <w:tc>
          <w:tcPr>
            <w:tcW w:w="9652" w:type="dxa"/>
            <w:gridSpan w:val="4"/>
          </w:tcPr>
          <w:p w:rsidR="00EB7497" w:rsidRPr="00EB7497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Предметные умения: </w:t>
            </w:r>
            <w:r w:rsidRPr="00EB7497">
              <w:rPr>
                <w:color w:val="000000"/>
                <w:sz w:val="24"/>
                <w:szCs w:val="24"/>
              </w:rPr>
              <w:t>знать общую характеристику классов Земновод</w:t>
            </w:r>
            <w:r w:rsidRPr="00EB7497">
              <w:rPr>
                <w:color w:val="000000"/>
                <w:sz w:val="24"/>
                <w:szCs w:val="24"/>
              </w:rPr>
              <w:softHyphen/>
              <w:t>ные, Пресмыкающиеся, Птицы; значение животных в природе и жизни человека.</w:t>
            </w:r>
          </w:p>
          <w:p w:rsidR="00EB7497" w:rsidRPr="00EB7497" w:rsidRDefault="00EB7497" w:rsidP="00EB749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Метапредметные универсальные учебные действия (УУД):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познава</w:t>
            </w:r>
            <w:r w:rsidRPr="00EB7497">
              <w:rPr>
                <w:rStyle w:val="4"/>
                <w:color w:val="000000"/>
                <w:sz w:val="24"/>
                <w:szCs w:val="24"/>
              </w:rPr>
              <w:softHyphen/>
              <w:t>тельные:</w:t>
            </w:r>
            <w:r w:rsidRPr="00EB7497">
              <w:rPr>
                <w:color w:val="000000"/>
                <w:sz w:val="24"/>
                <w:szCs w:val="24"/>
              </w:rPr>
              <w:t xml:space="preserve"> уметь строить логическое рассуждение,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коммуникативные:</w:t>
            </w:r>
            <w:r w:rsidRPr="00EB7497">
              <w:rPr>
                <w:color w:val="000000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деятельности; </w:t>
            </w:r>
            <w:r w:rsidRPr="00EB7497">
              <w:rPr>
                <w:rStyle w:val="4"/>
                <w:color w:val="000000"/>
                <w:sz w:val="24"/>
                <w:szCs w:val="24"/>
              </w:rPr>
              <w:t>регулятивные:</w:t>
            </w:r>
            <w:r w:rsidRPr="00EB7497">
              <w:rPr>
                <w:color w:val="000000"/>
                <w:sz w:val="24"/>
                <w:szCs w:val="24"/>
              </w:rPr>
              <w:t xml:space="preserve"> верно оценивать свои возможности достижения цели </w:t>
            </w:r>
            <w:r w:rsidRPr="00EB7497">
              <w:rPr>
                <w:rStyle w:val="21"/>
                <w:color w:val="000000"/>
                <w:sz w:val="24"/>
                <w:szCs w:val="24"/>
              </w:rPr>
              <w:t xml:space="preserve">Личностные: </w:t>
            </w:r>
            <w:r w:rsidRPr="00EB7497">
              <w:rPr>
                <w:color w:val="000000"/>
                <w:sz w:val="24"/>
                <w:szCs w:val="24"/>
              </w:rPr>
              <w:t>проявление ответственного отношения к обучению, позна</w:t>
            </w:r>
            <w:r w:rsidRPr="00EB7497">
              <w:rPr>
                <w:color w:val="000000"/>
                <w:sz w:val="24"/>
                <w:szCs w:val="24"/>
              </w:rPr>
              <w:softHyphen/>
              <w:t>вательных интересов и мотивов, направленных на изучение программы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EB7497" w:rsidRPr="00BE7DF9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E7DF9">
              <w:rPr>
                <w:rFonts w:ascii="Times New Roman" w:hAnsi="Times New Roman" w:cs="Times New Roman"/>
                <w:sz w:val="24"/>
                <w:szCs w:val="24"/>
              </w:rPr>
              <w:t>УМК по предмету, видеоуроки</w:t>
            </w:r>
          </w:p>
        </w:tc>
        <w:tc>
          <w:tcPr>
            <w:tcW w:w="1200" w:type="dxa"/>
            <w:gridSpan w:val="4"/>
          </w:tcPr>
          <w:p w:rsidR="00EB7497" w:rsidRPr="00EC084E" w:rsidRDefault="00161C46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  <w:r>
              <w:t>22</w:t>
            </w:r>
            <w:r w:rsidR="00EB7497">
              <w:t>.05</w:t>
            </w:r>
          </w:p>
        </w:tc>
        <w:tc>
          <w:tcPr>
            <w:tcW w:w="1172" w:type="dxa"/>
            <w:gridSpan w:val="2"/>
          </w:tcPr>
          <w:p w:rsidR="00EB7497" w:rsidRPr="00EC084E" w:rsidRDefault="00EB7497" w:rsidP="00E80A46">
            <w:pPr>
              <w:pStyle w:val="a7"/>
              <w:shd w:val="clear" w:color="auto" w:fill="auto"/>
              <w:spacing w:before="0" w:after="0" w:line="240" w:lineRule="auto"/>
              <w:jc w:val="left"/>
            </w:pPr>
          </w:p>
        </w:tc>
      </w:tr>
    </w:tbl>
    <w:p w:rsidR="00B41C8C" w:rsidRDefault="00ED40BD">
      <w:r>
        <w:t>Итого: 68</w:t>
      </w:r>
    </w:p>
    <w:sectPr w:rsidR="00B41C8C" w:rsidSect="00196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03E"/>
    <w:rsid w:val="000673F9"/>
    <w:rsid w:val="00107655"/>
    <w:rsid w:val="00161C46"/>
    <w:rsid w:val="001F6C4C"/>
    <w:rsid w:val="002828DA"/>
    <w:rsid w:val="003F4902"/>
    <w:rsid w:val="0048756B"/>
    <w:rsid w:val="004E1CB1"/>
    <w:rsid w:val="005A09F7"/>
    <w:rsid w:val="005A203E"/>
    <w:rsid w:val="006062FE"/>
    <w:rsid w:val="00616D25"/>
    <w:rsid w:val="00670477"/>
    <w:rsid w:val="00684E09"/>
    <w:rsid w:val="006C00E5"/>
    <w:rsid w:val="007722CF"/>
    <w:rsid w:val="007A3C56"/>
    <w:rsid w:val="00B41C8C"/>
    <w:rsid w:val="00BE7DF9"/>
    <w:rsid w:val="00C24A2D"/>
    <w:rsid w:val="00C3526F"/>
    <w:rsid w:val="00D63649"/>
    <w:rsid w:val="00E22AD7"/>
    <w:rsid w:val="00E8030F"/>
    <w:rsid w:val="00EB7497"/>
    <w:rsid w:val="00ED40BD"/>
    <w:rsid w:val="00F72CB1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5A203E"/>
    <w:rPr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A203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styleId="a5">
    <w:name w:val="Table Grid"/>
    <w:basedOn w:val="a1"/>
    <w:rsid w:val="005A2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7"/>
    <w:rsid w:val="005A203E"/>
    <w:rPr>
      <w:shd w:val="clear" w:color="auto" w:fill="FFFFFF"/>
    </w:rPr>
  </w:style>
  <w:style w:type="paragraph" w:styleId="a7">
    <w:name w:val="Body Text"/>
    <w:basedOn w:val="a"/>
    <w:link w:val="a6"/>
    <w:rsid w:val="005A203E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A20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basedOn w:val="a0"/>
    <w:link w:val="220"/>
    <w:rsid w:val="005A203E"/>
    <w:rPr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A203E"/>
    <w:rPr>
      <w:b/>
      <w:bCs/>
      <w:spacing w:val="10"/>
      <w:sz w:val="16"/>
      <w:szCs w:val="16"/>
      <w:shd w:val="clear" w:color="auto" w:fill="FFFFFF"/>
    </w:rPr>
  </w:style>
  <w:style w:type="paragraph" w:customStyle="1" w:styleId="220">
    <w:name w:val="Заголовок №2 (2)"/>
    <w:basedOn w:val="a"/>
    <w:link w:val="22"/>
    <w:rsid w:val="005A203E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5A203E"/>
    <w:pPr>
      <w:widowControl w:val="0"/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16"/>
      <w:szCs w:val="16"/>
      <w:lang w:eastAsia="en-US"/>
    </w:rPr>
  </w:style>
  <w:style w:type="character" w:customStyle="1" w:styleId="21">
    <w:name w:val="Основной текст + Полужирный2"/>
    <w:basedOn w:val="a6"/>
    <w:rsid w:val="005A203E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0">
    <w:name w:val="Основной текст + Полужирный1"/>
    <w:aliases w:val="Интервал 2 pt"/>
    <w:basedOn w:val="a6"/>
    <w:rsid w:val="005A203E"/>
    <w:rPr>
      <w:rFonts w:ascii="Times New Roman" w:hAnsi="Times New Roman" w:cs="Times New Roman"/>
      <w:b/>
      <w:bCs/>
      <w:spacing w:val="40"/>
      <w:sz w:val="20"/>
      <w:szCs w:val="20"/>
      <w:u w:val="none"/>
      <w:shd w:val="clear" w:color="auto" w:fill="FFFFFF"/>
    </w:rPr>
  </w:style>
  <w:style w:type="character" w:customStyle="1" w:styleId="5">
    <w:name w:val="Основной текст + Курсив5"/>
    <w:basedOn w:val="a6"/>
    <w:rsid w:val="005A203E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4">
    <w:name w:val="Основной текст + Курсив4"/>
    <w:basedOn w:val="a6"/>
    <w:rsid w:val="005A203E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8pt">
    <w:name w:val="Основной текст + 8 pt"/>
    <w:basedOn w:val="a6"/>
    <w:rsid w:val="005A203E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Exact">
    <w:name w:val="Основной текст Exact"/>
    <w:basedOn w:val="a0"/>
    <w:rsid w:val="005A203E"/>
    <w:rPr>
      <w:rFonts w:ascii="Times New Roman" w:hAnsi="Times New Roman" w:cs="Times New Roman"/>
      <w:spacing w:val="6"/>
      <w:sz w:val="19"/>
      <w:szCs w:val="19"/>
      <w:u w:val="none"/>
    </w:rPr>
  </w:style>
  <w:style w:type="character" w:customStyle="1" w:styleId="Exact0">
    <w:name w:val="Основной текст + Полужирный Exact"/>
    <w:basedOn w:val="a6"/>
    <w:rsid w:val="005A203E"/>
    <w:rPr>
      <w:rFonts w:ascii="Times New Roman" w:hAnsi="Times New Roman" w:cs="Times New Roman"/>
      <w:b/>
      <w:bCs/>
      <w:spacing w:val="6"/>
      <w:sz w:val="19"/>
      <w:szCs w:val="19"/>
      <w:u w:val="none"/>
      <w:shd w:val="clear" w:color="auto" w:fill="FFFFFF"/>
    </w:rPr>
  </w:style>
  <w:style w:type="character" w:customStyle="1" w:styleId="3">
    <w:name w:val="Основной текст + Курсив3"/>
    <w:aliases w:val="Интервал 0 pt Exact2"/>
    <w:basedOn w:val="a6"/>
    <w:rsid w:val="005A203E"/>
    <w:rPr>
      <w:rFonts w:ascii="Times New Roman" w:hAnsi="Times New Roman" w:cs="Times New Roman"/>
      <w:i/>
      <w:iCs/>
      <w:spacing w:val="2"/>
      <w:sz w:val="19"/>
      <w:szCs w:val="19"/>
      <w:u w:val="none"/>
      <w:shd w:val="clear" w:color="auto" w:fill="FFFFFF"/>
    </w:rPr>
  </w:style>
  <w:style w:type="character" w:customStyle="1" w:styleId="Candara">
    <w:name w:val="Основной текст + Candara"/>
    <w:aliases w:val="9 pt"/>
    <w:basedOn w:val="a6"/>
    <w:rsid w:val="005A203E"/>
    <w:rPr>
      <w:rFonts w:ascii="Candara" w:hAnsi="Candara" w:cs="Candara"/>
      <w:noProof/>
      <w:sz w:val="18"/>
      <w:szCs w:val="18"/>
      <w:u w:val="none"/>
      <w:shd w:val="clear" w:color="auto" w:fill="FFFFFF"/>
    </w:rPr>
  </w:style>
  <w:style w:type="character" w:customStyle="1" w:styleId="2pt1">
    <w:name w:val="Основной текст + Интервал 2 pt1"/>
    <w:basedOn w:val="a6"/>
    <w:rsid w:val="005A203E"/>
    <w:rPr>
      <w:rFonts w:ascii="Times New Roman" w:hAnsi="Times New Roman" w:cs="Times New Roman"/>
      <w:spacing w:val="40"/>
      <w:sz w:val="20"/>
      <w:szCs w:val="20"/>
      <w:u w:val="none"/>
      <w:shd w:val="clear" w:color="auto" w:fill="FFFFFF"/>
    </w:rPr>
  </w:style>
  <w:style w:type="character" w:customStyle="1" w:styleId="23">
    <w:name w:val="Основной текст + Курсив2"/>
    <w:basedOn w:val="a6"/>
    <w:rsid w:val="005A203E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A203E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A203E"/>
    <w:pPr>
      <w:widowControl w:val="0"/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">
    <w:name w:val="Основной текст + Курсив1"/>
    <w:aliases w:val="Интервал 0 pt Exact1"/>
    <w:basedOn w:val="a6"/>
    <w:rsid w:val="005A203E"/>
    <w:rPr>
      <w:rFonts w:ascii="Times New Roman" w:hAnsi="Times New Roman" w:cs="Times New Roman"/>
      <w:i/>
      <w:iCs/>
      <w:spacing w:val="1"/>
      <w:sz w:val="19"/>
      <w:szCs w:val="19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6"/>
    <w:rsid w:val="005A203E"/>
    <w:rPr>
      <w:rFonts w:ascii="Times New Roman" w:hAnsi="Times New Roman" w:cs="Times New Roman"/>
      <w:spacing w:val="5"/>
      <w:sz w:val="19"/>
      <w:szCs w:val="19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7849</Words>
  <Characters>44744</Characters>
  <Application>Microsoft Office Word</Application>
  <DocSecurity>0</DocSecurity>
  <Lines>372</Lines>
  <Paragraphs>104</Paragraphs>
  <ScaleCrop>false</ScaleCrop>
  <Company/>
  <LinksUpToDate>false</LinksUpToDate>
  <CharactersWithSpaces>52489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биология</cp:lastModifiedBy>
  <cp:revision>23</cp:revision>
  <cp:lastPrinted>2018-01-18T18:53:00Z</cp:lastPrinted>
  <dcterms:created xsi:type="dcterms:W3CDTF">2017-10-11T02:52:00Z</dcterms:created>
  <dcterms:modified xsi:type="dcterms:W3CDTF">2020-04-16T14:04:00Z</dcterms:modified>
</cp:coreProperties>
</file>