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6A" w:rsidRPr="00F53EF0" w:rsidRDefault="0011526A" w:rsidP="00DC63A5">
      <w:pPr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F53EF0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>Настоящая программа по литературе для V класса создана на основе программы общеобразовательных учреждений «Литература» под редакцией В.Я. Коровиной, 7-е издание, М.: Просвещение,2012год.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11526A" w:rsidRPr="00F53EF0" w:rsidRDefault="0011526A" w:rsidP="001B6EEB">
      <w:pPr>
        <w:ind w:firstLine="709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F53EF0">
        <w:rPr>
          <w:rFonts w:ascii="Times New Roman" w:hAnsi="Times New Roman"/>
          <w:b/>
          <w:color w:val="1D1B11"/>
          <w:sz w:val="24"/>
          <w:szCs w:val="24"/>
        </w:rPr>
        <w:t>Цели и задачи рабочей программы: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1526A" w:rsidRPr="00F53EF0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EF0">
        <w:rPr>
          <w:rFonts w:ascii="Times New Roman" w:hAnsi="Times New Roman"/>
          <w:bCs/>
          <w:sz w:val="24"/>
          <w:szCs w:val="24"/>
        </w:rPr>
        <w:t>воспитание</w:t>
      </w:r>
      <w:r w:rsidRPr="00F53EF0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11526A" w:rsidRPr="00F53EF0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Cs/>
          <w:sz w:val="24"/>
          <w:szCs w:val="24"/>
        </w:rPr>
        <w:t>развитие</w:t>
      </w:r>
      <w:r w:rsidRPr="00F53E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53EF0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11526A" w:rsidRPr="00F53EF0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Cs/>
          <w:sz w:val="24"/>
          <w:szCs w:val="24"/>
        </w:rPr>
        <w:t>освоение знаний</w:t>
      </w:r>
      <w:r w:rsidRPr="00F53EF0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11526A" w:rsidRPr="00F53EF0" w:rsidRDefault="0011526A" w:rsidP="00B1700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F53EF0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 </w:t>
      </w:r>
    </w:p>
    <w:p w:rsidR="0011526A" w:rsidRPr="00F53EF0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   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</w:t>
      </w:r>
      <w:proofErr w:type="gramStart"/>
      <w:r w:rsidRPr="00F53EF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</w:t>
      </w:r>
      <w:r w:rsidRPr="00F53EF0">
        <w:rPr>
          <w:rFonts w:ascii="Times New Roman" w:hAnsi="Times New Roman"/>
          <w:sz w:val="24"/>
          <w:szCs w:val="24"/>
        </w:rPr>
        <w:lastRenderedPageBreak/>
        <w:t>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11526A" w:rsidRPr="00F53EF0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Нормативные и правовые документы, на основе которых составлена программа:</w:t>
      </w:r>
    </w:p>
    <w:p w:rsidR="0011526A" w:rsidRPr="00F53EF0" w:rsidRDefault="0011526A" w:rsidP="001B6EEB">
      <w:pPr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Рабочая программа учебного предмета «Литература» составлена на основе следующих документов: </w:t>
      </w:r>
    </w:p>
    <w:p w:rsidR="0011526A" w:rsidRPr="00F53EF0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Федеральный государственный общеобразовательный стандарт основного общего образования РФ от 17 декабря </w:t>
      </w:r>
      <w:smartTag w:uri="urn:schemas-microsoft-com:office:smarttags" w:element="metricconverter">
        <w:smartTagPr>
          <w:attr w:name="ProductID" w:val="2010 г"/>
        </w:smartTagPr>
        <w:r w:rsidRPr="00F53EF0">
          <w:rPr>
            <w:rFonts w:ascii="Times New Roman" w:hAnsi="Times New Roman"/>
            <w:sz w:val="24"/>
            <w:szCs w:val="24"/>
          </w:rPr>
          <w:t>2010 г</w:t>
        </w:r>
      </w:smartTag>
      <w:r w:rsidRPr="00F53EF0">
        <w:rPr>
          <w:rFonts w:ascii="Times New Roman" w:hAnsi="Times New Roman"/>
          <w:sz w:val="24"/>
          <w:szCs w:val="24"/>
        </w:rPr>
        <w:t xml:space="preserve">. № 1897; </w:t>
      </w:r>
    </w:p>
    <w:p w:rsidR="0011526A" w:rsidRPr="00F53EF0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Программы общеобразовательных учреждений «Литература», рекомендованные Министерством образования РФ , 5-е издание - М.: «Просвещение», </w:t>
      </w:r>
      <w:smartTag w:uri="urn:schemas-microsoft-com:office:smarttags" w:element="metricconverter">
        <w:smartTagPr>
          <w:attr w:name="ProductID" w:val="2010 г"/>
        </w:smartTagPr>
        <w:r w:rsidRPr="00F53EF0">
          <w:rPr>
            <w:rFonts w:ascii="Times New Roman" w:hAnsi="Times New Roman"/>
            <w:sz w:val="24"/>
            <w:szCs w:val="24"/>
          </w:rPr>
          <w:t>2010 г</w:t>
        </w:r>
      </w:smartTag>
      <w:r w:rsidRPr="00F53EF0">
        <w:rPr>
          <w:rFonts w:ascii="Times New Roman" w:hAnsi="Times New Roman"/>
          <w:sz w:val="24"/>
          <w:szCs w:val="24"/>
        </w:rPr>
        <w:t>.</w:t>
      </w:r>
    </w:p>
    <w:p w:rsidR="0011526A" w:rsidRPr="00F53EF0" w:rsidRDefault="0011526A" w:rsidP="00B1700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авторская программа под редакцией  В.Я. Коровиной, </w:t>
      </w:r>
      <w:smartTag w:uri="urn:schemas-microsoft-com:office:smarttags" w:element="metricconverter">
        <w:smartTagPr>
          <w:attr w:name="ProductID" w:val="2011 г"/>
        </w:smartTagPr>
        <w:r w:rsidRPr="00F53EF0">
          <w:rPr>
            <w:rFonts w:ascii="Times New Roman" w:hAnsi="Times New Roman"/>
            <w:sz w:val="24"/>
            <w:szCs w:val="24"/>
          </w:rPr>
          <w:t>2011 г</w:t>
        </w:r>
      </w:smartTag>
      <w:r w:rsidRPr="00F53EF0">
        <w:rPr>
          <w:rFonts w:ascii="Times New Roman" w:hAnsi="Times New Roman"/>
          <w:sz w:val="24"/>
          <w:szCs w:val="24"/>
        </w:rPr>
        <w:t xml:space="preserve">.  </w:t>
      </w:r>
    </w:p>
    <w:p w:rsidR="0011526A" w:rsidRPr="00F53EF0" w:rsidRDefault="0011526A" w:rsidP="001B6EEB">
      <w:pPr>
        <w:jc w:val="both"/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F53EF0">
        <w:rPr>
          <w:rFonts w:ascii="Times New Roman" w:hAnsi="Times New Roman"/>
          <w:b/>
          <w:color w:val="1D1B11"/>
          <w:sz w:val="24"/>
          <w:szCs w:val="24"/>
        </w:rPr>
        <w:t>Сведения о количестве учебных часов</w:t>
      </w:r>
    </w:p>
    <w:p w:rsidR="0011526A" w:rsidRPr="00F53EF0" w:rsidRDefault="0011526A" w:rsidP="001B6EEB">
      <w:pPr>
        <w:autoSpaceDE w:val="0"/>
        <w:autoSpaceDN w:val="0"/>
        <w:adjustRightInd w:val="0"/>
        <w:rPr>
          <w:rFonts w:ascii="Times New Roman" w:hAnsi="Times New Roman"/>
          <w:color w:val="1D1B11"/>
          <w:sz w:val="24"/>
          <w:szCs w:val="24"/>
        </w:rPr>
      </w:pPr>
      <w:r w:rsidRPr="00F53EF0">
        <w:rPr>
          <w:rFonts w:ascii="Times New Roman" w:hAnsi="Times New Roman"/>
          <w:color w:val="1D1B11"/>
          <w:sz w:val="24"/>
          <w:szCs w:val="24"/>
        </w:rPr>
        <w:t>Данная программа рассчитана на 102 часов (3 часа в неделю), 34 рабочих недели в соответствии с годовым учебным планом, годовым календарным учебным графиком.</w:t>
      </w:r>
    </w:p>
    <w:p w:rsidR="0011526A" w:rsidRPr="00F53EF0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F53EF0" w:rsidRDefault="0011526A" w:rsidP="001B6EEB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F53EF0">
        <w:rPr>
          <w:rFonts w:ascii="Times New Roman" w:hAnsi="Times New Roman"/>
          <w:b/>
          <w:color w:val="1D1B11"/>
          <w:sz w:val="24"/>
          <w:szCs w:val="24"/>
        </w:rPr>
        <w:t>Формы организации образовательного процесса: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F53EF0">
        <w:rPr>
          <w:sz w:val="24"/>
          <w:szCs w:val="24"/>
        </w:rPr>
        <w:t xml:space="preserve">осознанное, творческое </w:t>
      </w:r>
      <w:r w:rsidRPr="00F53EF0">
        <w:rPr>
          <w:b/>
          <w:sz w:val="24"/>
          <w:szCs w:val="24"/>
        </w:rPr>
        <w:t xml:space="preserve">чтение </w:t>
      </w:r>
      <w:r w:rsidRPr="00F53EF0">
        <w:rPr>
          <w:sz w:val="24"/>
          <w:szCs w:val="24"/>
        </w:rPr>
        <w:t>художественных произведений разных жанров;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F53EF0">
        <w:rPr>
          <w:sz w:val="24"/>
          <w:szCs w:val="24"/>
        </w:rPr>
        <w:t>выразительное чтение художественного текста;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F53EF0">
        <w:rPr>
          <w:sz w:val="24"/>
          <w:szCs w:val="24"/>
        </w:rPr>
        <w:lastRenderedPageBreak/>
        <w:t xml:space="preserve">различные </w:t>
      </w:r>
      <w:r w:rsidRPr="00F53EF0">
        <w:rPr>
          <w:b/>
          <w:sz w:val="24"/>
          <w:szCs w:val="24"/>
        </w:rPr>
        <w:t>виды пересказа</w:t>
      </w:r>
      <w:r w:rsidRPr="00F53EF0">
        <w:rPr>
          <w:sz w:val="24"/>
          <w:szCs w:val="24"/>
        </w:rPr>
        <w:t xml:space="preserve"> (подробный, краткий, выборочный, с элементами комментария, с творческим заданием);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F53EF0">
        <w:rPr>
          <w:b/>
          <w:sz w:val="24"/>
          <w:szCs w:val="24"/>
        </w:rPr>
        <w:t>ответы на вопросы</w:t>
      </w:r>
      <w:r w:rsidRPr="00F53EF0">
        <w:rPr>
          <w:sz w:val="24"/>
          <w:szCs w:val="24"/>
        </w:rPr>
        <w:t>, раскрывающие знание и понимание текста произведения;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F53EF0">
        <w:rPr>
          <w:b/>
          <w:sz w:val="24"/>
          <w:szCs w:val="24"/>
        </w:rPr>
        <w:t>заучивание наизусть</w:t>
      </w:r>
      <w:r w:rsidRPr="00F53EF0">
        <w:rPr>
          <w:sz w:val="24"/>
          <w:szCs w:val="24"/>
        </w:rPr>
        <w:t xml:space="preserve"> стихотворных и прозаических текстов;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rPr>
          <w:sz w:val="24"/>
          <w:szCs w:val="24"/>
        </w:rPr>
      </w:pPr>
      <w:r w:rsidRPr="00F53EF0">
        <w:rPr>
          <w:b/>
          <w:sz w:val="24"/>
          <w:szCs w:val="24"/>
        </w:rPr>
        <w:t xml:space="preserve">анализ </w:t>
      </w:r>
      <w:r w:rsidRPr="00F53EF0">
        <w:rPr>
          <w:sz w:val="24"/>
          <w:szCs w:val="24"/>
        </w:rPr>
        <w:t>и интерпретация произведения;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F53EF0">
        <w:rPr>
          <w:b/>
          <w:sz w:val="24"/>
          <w:szCs w:val="24"/>
        </w:rPr>
        <w:t>составление планов</w:t>
      </w:r>
      <w:r w:rsidRPr="00F53EF0">
        <w:rPr>
          <w:sz w:val="24"/>
          <w:szCs w:val="24"/>
        </w:rPr>
        <w:t xml:space="preserve"> и </w:t>
      </w:r>
      <w:r w:rsidRPr="00F53EF0">
        <w:rPr>
          <w:b/>
          <w:sz w:val="24"/>
          <w:szCs w:val="24"/>
        </w:rPr>
        <w:t>написание отзывов</w:t>
      </w:r>
      <w:r w:rsidRPr="00F53EF0">
        <w:rPr>
          <w:sz w:val="24"/>
          <w:szCs w:val="24"/>
        </w:rPr>
        <w:t xml:space="preserve"> о произведениях;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F53EF0">
        <w:rPr>
          <w:b/>
          <w:sz w:val="24"/>
          <w:szCs w:val="24"/>
        </w:rPr>
        <w:t>написание сочинений</w:t>
      </w:r>
      <w:r w:rsidRPr="00F53EF0">
        <w:rPr>
          <w:sz w:val="24"/>
          <w:szCs w:val="24"/>
        </w:rPr>
        <w:t xml:space="preserve"> по литературным произведениям и на основе жизненных впечатлений;</w:t>
      </w:r>
    </w:p>
    <w:p w:rsidR="0011526A" w:rsidRPr="00F53EF0" w:rsidRDefault="0011526A" w:rsidP="00B17002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rPr>
          <w:sz w:val="24"/>
          <w:szCs w:val="24"/>
        </w:rPr>
      </w:pPr>
      <w:r w:rsidRPr="00F53EF0">
        <w:rPr>
          <w:sz w:val="24"/>
          <w:szCs w:val="24"/>
        </w:rPr>
        <w:t xml:space="preserve">целенаправленный </w:t>
      </w:r>
      <w:r w:rsidRPr="00F53EF0">
        <w:rPr>
          <w:b/>
          <w:sz w:val="24"/>
          <w:szCs w:val="24"/>
        </w:rPr>
        <w:t>поиск информации</w:t>
      </w:r>
      <w:r w:rsidRPr="00F53EF0">
        <w:rPr>
          <w:sz w:val="24"/>
          <w:szCs w:val="24"/>
        </w:rPr>
        <w:t xml:space="preserve"> на основе знания ее источников и умения работать с ними.</w:t>
      </w:r>
    </w:p>
    <w:p w:rsidR="0011526A" w:rsidRPr="00F53EF0" w:rsidRDefault="0011526A" w:rsidP="001B6E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F53EF0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F53EF0" w:rsidRDefault="0011526A" w:rsidP="001B6E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F53EF0" w:rsidRDefault="0011526A" w:rsidP="00EF3F8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 xml:space="preserve"> Произведения для заучивания наизусть.</w:t>
      </w:r>
    </w:p>
    <w:p w:rsidR="001B6EEB" w:rsidRPr="00F53EF0" w:rsidRDefault="001B6EEB" w:rsidP="001B6EE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26A" w:rsidRPr="00F53EF0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Пословицы и поговорки.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 xml:space="preserve">В.А. Жуковский. </w:t>
      </w:r>
      <w:r w:rsidRPr="00F53EF0">
        <w:rPr>
          <w:rFonts w:ascii="Times New Roman" w:hAnsi="Times New Roman"/>
          <w:sz w:val="24"/>
          <w:szCs w:val="24"/>
        </w:rPr>
        <w:t>«Спящая царевна» (отрывок).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И.А. Крылов</w:t>
      </w:r>
      <w:r w:rsidRPr="00F53EF0">
        <w:rPr>
          <w:rFonts w:ascii="Times New Roman" w:hAnsi="Times New Roman"/>
          <w:sz w:val="24"/>
          <w:szCs w:val="24"/>
        </w:rPr>
        <w:t>. Басни.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А.С. Пушкин.</w:t>
      </w:r>
      <w:r w:rsidRPr="00F53EF0">
        <w:rPr>
          <w:rFonts w:ascii="Times New Roman" w:hAnsi="Times New Roman"/>
          <w:sz w:val="24"/>
          <w:szCs w:val="24"/>
        </w:rPr>
        <w:t xml:space="preserve"> «У лукоморья…»</w:t>
      </w:r>
      <w:proofErr w:type="gramStart"/>
      <w:r w:rsidRPr="00F53EF0">
        <w:rPr>
          <w:rFonts w:ascii="Times New Roman" w:hAnsi="Times New Roman"/>
          <w:sz w:val="24"/>
          <w:szCs w:val="24"/>
        </w:rPr>
        <w:t>.Н</w:t>
      </w:r>
      <w:proofErr w:type="gramEnd"/>
      <w:r w:rsidRPr="00F53EF0">
        <w:rPr>
          <w:rFonts w:ascii="Times New Roman" w:hAnsi="Times New Roman"/>
          <w:sz w:val="24"/>
          <w:szCs w:val="24"/>
        </w:rPr>
        <w:t>яне.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Н.А. Некрасов</w:t>
      </w:r>
      <w:r w:rsidRPr="00F53EF0">
        <w:rPr>
          <w:rFonts w:ascii="Times New Roman" w:hAnsi="Times New Roman"/>
          <w:sz w:val="24"/>
          <w:szCs w:val="24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 xml:space="preserve"> А.А. Фет.</w:t>
      </w:r>
      <w:r w:rsidRPr="00F53EF0">
        <w:rPr>
          <w:rFonts w:ascii="Times New Roman" w:hAnsi="Times New Roman"/>
          <w:sz w:val="24"/>
          <w:szCs w:val="24"/>
        </w:rPr>
        <w:t xml:space="preserve"> Весенний дождь.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>М.Ю. Лермонтов.</w:t>
      </w:r>
      <w:r w:rsidRPr="00F53EF0">
        <w:rPr>
          <w:rFonts w:ascii="Times New Roman" w:hAnsi="Times New Roman"/>
          <w:sz w:val="24"/>
          <w:szCs w:val="24"/>
        </w:rPr>
        <w:t xml:space="preserve"> Бородино.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 xml:space="preserve">С.А. Есенин. </w:t>
      </w:r>
      <w:r w:rsidRPr="00F53EF0">
        <w:rPr>
          <w:rFonts w:ascii="Times New Roman" w:hAnsi="Times New Roman"/>
          <w:sz w:val="24"/>
          <w:szCs w:val="24"/>
        </w:rPr>
        <w:t>«Я покинул родимый дом…», «Низкий дом с голубыми ставнями…» (на выбор).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По теме </w:t>
      </w:r>
      <w:r w:rsidRPr="00F53EF0">
        <w:rPr>
          <w:rFonts w:ascii="Times New Roman" w:hAnsi="Times New Roman"/>
          <w:b/>
          <w:sz w:val="24"/>
          <w:szCs w:val="24"/>
        </w:rPr>
        <w:t>«Великая Отечественная война»</w:t>
      </w:r>
      <w:r w:rsidRPr="00F53EF0">
        <w:rPr>
          <w:rFonts w:ascii="Times New Roman" w:hAnsi="Times New Roman"/>
          <w:sz w:val="24"/>
          <w:szCs w:val="24"/>
        </w:rPr>
        <w:t xml:space="preserve"> 1-2 стихотворения  (по выбору учащихся).</w:t>
      </w:r>
    </w:p>
    <w:p w:rsidR="0011526A" w:rsidRPr="00F53EF0" w:rsidRDefault="0011526A" w:rsidP="001B6EEB">
      <w:pPr>
        <w:spacing w:line="360" w:lineRule="auto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sz w:val="24"/>
          <w:szCs w:val="24"/>
        </w:rPr>
        <w:t xml:space="preserve">По теме </w:t>
      </w:r>
      <w:r w:rsidRPr="00F53EF0">
        <w:rPr>
          <w:rFonts w:ascii="Times New Roman" w:hAnsi="Times New Roman"/>
          <w:b/>
          <w:sz w:val="24"/>
          <w:szCs w:val="24"/>
        </w:rPr>
        <w:t>«О Родине и родной природе»</w:t>
      </w:r>
      <w:r w:rsidRPr="00F53EF0">
        <w:rPr>
          <w:rFonts w:ascii="Times New Roman" w:hAnsi="Times New Roman"/>
          <w:sz w:val="24"/>
          <w:szCs w:val="24"/>
        </w:rPr>
        <w:t xml:space="preserve"> 1-2 стихотворения (по выбору учащихся).</w:t>
      </w:r>
    </w:p>
    <w:p w:rsidR="0011526A" w:rsidRPr="00F53EF0" w:rsidRDefault="0011526A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B6EEB" w:rsidRPr="00F53EF0" w:rsidRDefault="001B6EEB" w:rsidP="001B6EE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rPr>
          <w:rStyle w:val="dash041e0431044b0447043d044b0439char1"/>
        </w:rPr>
      </w:pPr>
    </w:p>
    <w:p w:rsidR="0011526A" w:rsidRPr="00F53EF0" w:rsidRDefault="0011526A" w:rsidP="001B6EEB">
      <w:pPr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sz w:val="24"/>
          <w:szCs w:val="24"/>
        </w:rPr>
        <w:t xml:space="preserve">  Описание  материально-технического обеспечения.</w:t>
      </w:r>
    </w:p>
    <w:p w:rsidR="0011526A" w:rsidRPr="00F53EF0" w:rsidRDefault="0011526A" w:rsidP="001B6EEB">
      <w:pPr>
        <w:tabs>
          <w:tab w:val="left" w:pos="676"/>
        </w:tabs>
        <w:rPr>
          <w:rFonts w:ascii="Times New Roman" w:hAnsi="Times New Roman"/>
          <w:b/>
          <w:sz w:val="24"/>
          <w:szCs w:val="24"/>
        </w:rPr>
      </w:pPr>
      <w:r w:rsidRPr="00F53EF0">
        <w:rPr>
          <w:rFonts w:ascii="Times New Roman" w:hAnsi="Times New Roman"/>
          <w:b/>
          <w:bCs/>
          <w:color w:val="000000"/>
          <w:sz w:val="24"/>
          <w:szCs w:val="24"/>
        </w:rPr>
        <w:t>Для учащихся: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1. Альбеткова Р.И. Учимся читать лирическое произведение. - М.: Дрофа, 2007.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2. Коровина В.Я. и др. Литература: Учебник-хрестоматия для 5 класса: В 2ч. - М.: Просвещение, 2009.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3. Коровина В.Я. и др. Читаем, думаем, спорим ...: Дидактический материал по литературе: 5 класс. - М.: Просвещение, 2006.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4. Литература: 5 класс: Фонохрестоматия: Электронное учебное пособие на С</w:t>
      </w:r>
      <w:r w:rsidRPr="00F53EF0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F53EF0">
        <w:rPr>
          <w:rFonts w:ascii="Times New Roman" w:hAnsi="Times New Roman"/>
          <w:color w:val="000000"/>
          <w:sz w:val="24"/>
          <w:szCs w:val="24"/>
        </w:rPr>
        <w:t>-</w:t>
      </w:r>
      <w:r w:rsidRPr="00F53EF0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F53EF0">
        <w:rPr>
          <w:rFonts w:ascii="Times New Roman" w:hAnsi="Times New Roman"/>
          <w:color w:val="000000"/>
          <w:sz w:val="24"/>
          <w:szCs w:val="24"/>
        </w:rPr>
        <w:t>ОМ</w:t>
      </w:r>
      <w:proofErr w:type="gramStart"/>
      <w:r w:rsidRPr="00F53EF0">
        <w:rPr>
          <w:rFonts w:ascii="Times New Roman" w:hAnsi="Times New Roman"/>
          <w:color w:val="000000"/>
          <w:sz w:val="24"/>
          <w:szCs w:val="24"/>
        </w:rPr>
        <w:t xml:space="preserve"> / С</w:t>
      </w:r>
      <w:proofErr w:type="gramEnd"/>
      <w:r w:rsidRPr="00F53EF0">
        <w:rPr>
          <w:rFonts w:ascii="Times New Roman" w:hAnsi="Times New Roman"/>
          <w:color w:val="000000"/>
          <w:sz w:val="24"/>
          <w:szCs w:val="24"/>
        </w:rPr>
        <w:t>ост. В.Я.Коровина, В.П.Журавлев, В.И.Коровин. - М.: Просвещение, 2008.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5. Школьный словарь литературных терминов и понятий. 5-9 кл./ Под ред. М.Б.Ладыгина. – М.: Дрофа, 1995.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3EF0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Pr="00F53EF0">
        <w:rPr>
          <w:rFonts w:ascii="Times New Roman" w:hAnsi="Times New Roman"/>
          <w:b/>
          <w:bCs/>
          <w:color w:val="000000"/>
          <w:sz w:val="24"/>
          <w:szCs w:val="24"/>
        </w:rPr>
        <w:t>учителя: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1. Беломестных О.Б., Корнеева М.С., Золотарева И.В. Поурочное планирование по литературе. 5 класс. - М.: ВАКО, 2002.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2. Беляева Н.В. Уроки изучения лирики в школе: Теория и практика дифференцированного под</w:t>
      </w:r>
      <w:r w:rsidRPr="00F53EF0">
        <w:rPr>
          <w:rFonts w:ascii="Times New Roman" w:hAnsi="Times New Roman"/>
          <w:color w:val="000000"/>
          <w:sz w:val="24"/>
          <w:szCs w:val="24"/>
        </w:rPr>
        <w:softHyphen/>
        <w:t>хода к учащимся: Книга для учителя литературы / Н.В. Беляева. - М.: Вербум - М., 2004.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3. Демиденко Е.Л. Новые контрольные и проверочные работы по литературе. 5-9 классы. - М.: Дрофа, 2006.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4. Еремина О.А. Поурочное планирование по литературе: 5 кл.: Методическое пособие к учебни</w:t>
      </w:r>
      <w:r w:rsidRPr="00F53EF0">
        <w:rPr>
          <w:rFonts w:ascii="Times New Roman" w:hAnsi="Times New Roman"/>
          <w:color w:val="000000"/>
          <w:sz w:val="24"/>
          <w:szCs w:val="24"/>
        </w:rPr>
        <w:softHyphen/>
        <w:t>ку-хрестоматии Коровиной В.Я. и др. «Литература. 5 кл.» / О.А. Еременко. - М.: Изд-во «Экза</w:t>
      </w:r>
      <w:r w:rsidRPr="00F53EF0">
        <w:rPr>
          <w:rFonts w:ascii="Times New Roman" w:hAnsi="Times New Roman"/>
          <w:color w:val="000000"/>
          <w:sz w:val="24"/>
          <w:szCs w:val="24"/>
        </w:rPr>
        <w:softHyphen/>
        <w:t>мен», 2006.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5. Золотарева И.В., Егорова Н.В. Универсальные поурочные разработки по литературе. 5 класс. - Изд. 3-е, исправл. и дополн. - М: ВАКО, 2005.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6. Калганова Т.А. Литература: Сборник упражнений: 5 класс. - М.: Просвещение, 2006.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7. Колокольцев Е.Н. Альбом иллюстраций: Литература: 5 класс. - М.: Просвещение, 2005.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 xml:space="preserve">8. Коровина В.Я., Збарский И.С. Литература: Методические советы: 5 класс. - М.: Просвещение, 2006. 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lastRenderedPageBreak/>
        <w:t xml:space="preserve">9. Миронова Н.А. Тесты по литературе: 5 кл.: к учебнику В.Я. Коровиной и др. «Литература. 5 класс». - М.: Издательство «Экзамен», 2006. </w:t>
      </w:r>
    </w:p>
    <w:p w:rsidR="0011526A" w:rsidRPr="00F53EF0" w:rsidRDefault="0011526A" w:rsidP="001B6EEB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53EF0">
        <w:rPr>
          <w:rFonts w:ascii="Times New Roman" w:hAnsi="Times New Roman"/>
          <w:color w:val="000000"/>
          <w:sz w:val="24"/>
          <w:szCs w:val="24"/>
        </w:rPr>
        <w:t>10. Тумина Л.Е. Творческие задания. 5-7 классы. — М.: Дрофа, 2007.</w:t>
      </w:r>
    </w:p>
    <w:p w:rsidR="0011526A" w:rsidRPr="00F53EF0" w:rsidRDefault="0011526A" w:rsidP="001B6EEB">
      <w:pPr>
        <w:rPr>
          <w:rFonts w:ascii="Times New Roman" w:hAnsi="Times New Roman"/>
          <w:sz w:val="24"/>
          <w:szCs w:val="24"/>
        </w:rPr>
      </w:pPr>
    </w:p>
    <w:p w:rsidR="001B6EEB" w:rsidRPr="00F53EF0" w:rsidRDefault="001B6EEB" w:rsidP="00803928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1B6EEB" w:rsidRPr="00F53EF0" w:rsidSect="001B6E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B6EEB" w:rsidRPr="00F53EF0" w:rsidRDefault="001B6EEB" w:rsidP="001B6EE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F53EF0">
        <w:rPr>
          <w:rFonts w:ascii="Times New Roman" w:hAnsi="Times New Roman"/>
          <w:b/>
          <w:i/>
          <w:sz w:val="24"/>
          <w:szCs w:val="24"/>
        </w:rPr>
        <w:lastRenderedPageBreak/>
        <w:t xml:space="preserve">Календарно-тематическое планирование                                                                                                                                                                                </w:t>
      </w:r>
    </w:p>
    <w:p w:rsidR="001B6EEB" w:rsidRPr="00F53EF0" w:rsidRDefault="001B6EEB" w:rsidP="001B6EEB">
      <w:pPr>
        <w:rPr>
          <w:rFonts w:ascii="Times New Roman" w:hAnsi="Times New Roman"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70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709"/>
        <w:gridCol w:w="3402"/>
        <w:gridCol w:w="2268"/>
        <w:gridCol w:w="2126"/>
        <w:gridCol w:w="1701"/>
        <w:gridCol w:w="1701"/>
        <w:gridCol w:w="803"/>
        <w:gridCol w:w="190"/>
        <w:gridCol w:w="425"/>
      </w:tblGrid>
      <w:tr w:rsidR="000013B3" w:rsidRPr="00F53EF0" w:rsidTr="00EA75D6">
        <w:trPr>
          <w:cantSplit/>
          <w:trHeight w:val="995"/>
        </w:trPr>
        <w:tc>
          <w:tcPr>
            <w:tcW w:w="534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Планируемые результаты                    (в соответствии с ФГОС)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Формы работы на уроке</w:t>
            </w:r>
          </w:p>
        </w:tc>
        <w:tc>
          <w:tcPr>
            <w:tcW w:w="2126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Основные виды учебной деятельности</w:t>
            </w:r>
          </w:p>
        </w:tc>
        <w:tc>
          <w:tcPr>
            <w:tcW w:w="1701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96C72" w:rsidRPr="00F53EF0" w:rsidRDefault="00996C72" w:rsidP="00307CC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1418" w:type="dxa"/>
            <w:gridSpan w:val="3"/>
            <w:textDirection w:val="btLr"/>
          </w:tcPr>
          <w:p w:rsidR="00996C72" w:rsidRPr="00F53EF0" w:rsidRDefault="004E4AC3" w:rsidP="004E4AC3">
            <w:pPr>
              <w:ind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Дата </w:t>
            </w:r>
          </w:p>
        </w:tc>
      </w:tr>
      <w:tr w:rsidR="000013B3" w:rsidRPr="00F53EF0" w:rsidTr="00EA75D6">
        <w:trPr>
          <w:trHeight w:val="4530"/>
        </w:trPr>
        <w:tc>
          <w:tcPr>
            <w:tcW w:w="534" w:type="dxa"/>
            <w:shd w:val="clear" w:color="auto" w:fill="auto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709" w:type="dxa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</w:t>
            </w: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выделять специфику художественной литературы и содержание. Работать с учебником.</w:t>
            </w: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работать с текстом, выделять в нём главное.</w:t>
            </w:r>
          </w:p>
          <w:p w:rsidR="00B203B2" w:rsidRPr="00F53EF0" w:rsidRDefault="00B203B2" w:rsidP="00307C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2268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2126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701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1701" w:type="dxa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1418" w:type="dxa"/>
            <w:gridSpan w:val="3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533"/>
        </w:trPr>
        <w:tc>
          <w:tcPr>
            <w:tcW w:w="534" w:type="dxa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- 10 ч.</w:t>
            </w: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709" w:type="dxa"/>
          </w:tcPr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Личностные: находить отличительные черты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пословиц и поговорок, выделять тематику пословиц и поговорок, понятие афористичности</w:t>
            </w: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2268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учебника;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«Литературное лото» - ответы на вопросы репродуктивного характера; создание собственного высказывания с использованием поговорки или пословицы, наблююдение над поэтикой малых жанров.</w:t>
            </w:r>
          </w:p>
        </w:tc>
        <w:tc>
          <w:tcPr>
            <w:tcW w:w="2126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вопросы: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по-чему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каждого народа свой фольклор? Как помогает понять разницу между пословицей и пого-оркой пословица «Поговорка – цветочек, посло-вица-ягодка»? Придумать и описать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ситу-ацию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используя как своеобраз-ный вывод пословицу или поговорку.</w:t>
            </w:r>
          </w:p>
        </w:tc>
        <w:tc>
          <w:tcPr>
            <w:tcW w:w="1701" w:type="dxa"/>
          </w:tcPr>
          <w:p w:rsidR="00B203B2" w:rsidRPr="00F53EF0" w:rsidRDefault="00B203B2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Фольклор,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фольклористи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ка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жанр, малые жанры фольклора, загадка, пословица, поговорка.</w:t>
            </w:r>
          </w:p>
        </w:tc>
        <w:tc>
          <w:tcPr>
            <w:tcW w:w="1701" w:type="dxa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Подобрать пословицы и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поговорки, сгруппировать их тематически, нарисовать иллюстрации к известным загадкам</w:t>
            </w:r>
          </w:p>
        </w:tc>
        <w:tc>
          <w:tcPr>
            <w:tcW w:w="1418" w:type="dxa"/>
            <w:gridSpan w:val="3"/>
          </w:tcPr>
          <w:p w:rsidR="00B203B2" w:rsidRPr="00F53EF0" w:rsidRDefault="00B203B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Детский фольклор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знать малые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Колыбельная песня, пестушка, потешка, прибаутка, закличка, приговорка, считалка, скороговорка, небылицы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Выполнить письменно задание 1 рубрики «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Обо-гащаем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устную речь»                               (с. 8  учебника); конспект статьи учебника            (с. 7-8).  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 понимание жанровых особенностей, видов сказок; традиционных персонажей волшебных сказок, присказки 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ебылицы, характер ные для сказок обороты речи (постоянные эпитеты, сказоч -ные зачины и концовки);    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: давать определение понятию, делать вывод об основных чертах жан-ра.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</w:t>
            </w:r>
            <w:proofErr w:type="gramStart"/>
            <w:r w:rsidR="004E4AC3" w:rsidRPr="00F53EF0">
              <w:rPr>
                <w:rFonts w:ascii="Times New Roman" w:hAnsi="Times New Roman"/>
                <w:sz w:val="24"/>
                <w:szCs w:val="24"/>
              </w:rPr>
              <w:t>–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трациями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Сказка, старины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 понимание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общего движения сюжета, идеи сказки и характеров  ее героев; что такое художественный пересказ, нахождение  отличий  в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вариан тах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сказки; умение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F17B7E" w:rsidRPr="00F53EF0" w:rsidRDefault="00F17B7E" w:rsidP="00307C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F17B7E" w:rsidRPr="00F53EF0" w:rsidRDefault="00F17B7E" w:rsidP="00307C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знать схему построения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волшеб ной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сказки; умение отличать виды сказок. 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F53EF0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F53EF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</w:rPr>
              <w:t>формулы.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Народная мораль в характерах и поступках героев. 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 умение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формули ровать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мораль сказки, находить отраженные в ней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народные идеалы, развивать воображе ние, мотивировать ответ.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F17B7E" w:rsidRPr="00F53EF0" w:rsidRDefault="00F17B7E" w:rsidP="00307C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знать схему построения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волшеб ной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сказки; умение отличать виды сказок.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lastRenderedPageBreak/>
              <w:t xml:space="preserve">Выразительное чтение, выборочный   </w:t>
            </w: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lastRenderedPageBreak/>
              <w:t>пересказ, рассмотрение репродукции картины В.Васнецова «Пир»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5"/>
                <w:sz w:val="24"/>
                <w:szCs w:val="24"/>
              </w:rPr>
              <w:lastRenderedPageBreak/>
              <w:t xml:space="preserve">Пересказ сказки </w:t>
            </w:r>
            <w:r w:rsidRPr="00F53EF0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</w:rPr>
              <w:t>«Царевн</w:t>
            </w:r>
            <w:proofErr w:type="gramStart"/>
            <w:r w:rsidRPr="00F53EF0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</w:rPr>
              <w:t>а-</w:t>
            </w:r>
            <w:proofErr w:type="gramEnd"/>
            <w:r w:rsidRPr="00F53EF0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</w:rPr>
              <w:t xml:space="preserve"> лягушка».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</w:rPr>
              <w:lastRenderedPageBreak/>
              <w:t xml:space="preserve">Постоянные эпитеты, </w:t>
            </w:r>
            <w:r w:rsidRPr="00F53EF0">
              <w:rPr>
                <w:rFonts w:ascii="Times New Roman" w:hAnsi="Times New Roman"/>
                <w:color w:val="000000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F53EF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</w:rPr>
              <w:lastRenderedPageBreak/>
              <w:t>формулы.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Подготовить ответы на 5 – 6-й вопросы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учебника   (с. 26).         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художествен ных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приемов и изобразительно-выразительных средств помогают раскрыть и воплотить замысел сказки; характеры героев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умение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с текстовым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материа лом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, овладение умением выразительного пересказа, </w:t>
            </w: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 сопоставление иллюстраций художников с текста ми сказки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иметь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представле 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lastRenderedPageBreak/>
              <w:t xml:space="preserve">Пересказ с изменением лица рассказчика (устами Ивана-царевича); чтение по ролям, </w:t>
            </w:r>
            <w:proofErr w:type="gramStart"/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>созда-ние</w:t>
            </w:r>
            <w:proofErr w:type="gramEnd"/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 собственных рассказов о сказочных героях; сопоставление иллюстраций ху-дожников с текста </w:t>
            </w: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lastRenderedPageBreak/>
              <w:t>ми сказки; ответы на вопросы, наблюдение над языком сказки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Найти и выписать выражения, свойственные волшебной сказке.    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умение работать со статьёй учебника, знание основных этапов жизни и творчество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художников.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находить отличия в вариантах сказки.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Ответить на вопросы статьи учебника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Прочитать по учебнику сказку «Иван – крестьянский сын и чудо-юдо»                             (с. 28 - 38)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«Иван – крестьянский сын и чудо-юдо». Волшебная богатырская сказка героического содержа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 понимание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общего движения сюжета, идеи сказки и характеров  ее героев; что такое художественный пересказ;  умение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определять особенности фольклорной волшебной сказки,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истолковы 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пересказа текста.</w:t>
            </w:r>
          </w:p>
          <w:p w:rsidR="00F17B7E" w:rsidRPr="00F53EF0" w:rsidRDefault="00F17B7E" w:rsidP="00307CC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знать схему построения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волшеб ной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сказки; умение отличать виды сказок.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3"/>
                <w:w w:val="104"/>
                <w:sz w:val="24"/>
                <w:szCs w:val="24"/>
              </w:rPr>
              <w:t xml:space="preserve">Пересказ. Чтение. </w:t>
            </w:r>
            <w:r w:rsidRPr="00F53EF0">
              <w:rPr>
                <w:rFonts w:ascii="Times New Roman" w:hAnsi="Times New Roman"/>
                <w:color w:val="000000"/>
                <w:spacing w:val="-1"/>
                <w:w w:val="104"/>
                <w:sz w:val="24"/>
                <w:szCs w:val="24"/>
              </w:rPr>
              <w:t>Ответить на вопросы.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7"/>
                <w:w w:val="105"/>
                <w:sz w:val="24"/>
                <w:szCs w:val="24"/>
              </w:rPr>
              <w:t>Гипербола.</w:t>
            </w:r>
          </w:p>
          <w:p w:rsidR="00F17B7E" w:rsidRPr="00F53EF0" w:rsidRDefault="00F17B7E" w:rsidP="00307CC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6"/>
                <w:w w:val="105"/>
                <w:sz w:val="24"/>
                <w:szCs w:val="24"/>
              </w:rPr>
              <w:t>Героическая</w:t>
            </w:r>
          </w:p>
          <w:p w:rsidR="00F17B7E" w:rsidRPr="00F53EF0" w:rsidRDefault="00F17B7E" w:rsidP="00307CC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5"/>
                <w:w w:val="105"/>
                <w:sz w:val="24"/>
                <w:szCs w:val="24"/>
              </w:rPr>
              <w:t>сказка.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Герой.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ответы (устно) на 2- 6-й вопросы учебника                           (с. 38).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Пересказ, беседа  по </w:t>
            </w:r>
            <w:r w:rsidRPr="00F53EF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содержанию, составление плана сказки, словесное рисование.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Составить план сказки.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Самостоятель   ная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Постоянные эпитеты, пов-торы, сказоч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ые формулы, </w:t>
            </w:r>
            <w:r w:rsidRPr="00F53EF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вариативность </w:t>
            </w:r>
            <w:r w:rsidRPr="00F53EF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народных  сказок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  русских народных сказок: о животных «Журавль и цапля» (с. 40), бытовой «Солдатская шинель»                  (с.42- -43), нарисовать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ил-люстрации</w:t>
            </w:r>
            <w:proofErr w:type="gramEnd"/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3720"/>
        </w:trPr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овладение умением  выразительного чтения текста, умение находить в тексте ответы на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поставлен 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вопросы.</w:t>
            </w: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з рассказов о сказочниках»</w:t>
            </w: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Анализ сказок</w:t>
            </w: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вопросы для конкурса на знание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на-родных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315"/>
        </w:trPr>
        <w:tc>
          <w:tcPr>
            <w:tcW w:w="534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17B7E" w:rsidRPr="00F53EF0" w:rsidRDefault="00F17B7E" w:rsidP="00307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Древнерусская литература</w:t>
            </w:r>
          </w:p>
          <w:p w:rsidR="00F17B7E" w:rsidRPr="00F53EF0" w:rsidRDefault="00F17B7E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2268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F17B7E" w:rsidRPr="00F53EF0" w:rsidRDefault="00F17B7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Возникновение древнерусской литературы.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«Повесть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временных лет». «Подвиг отрока-киевлянина и хитрость воеводы Претича»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знать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опреде ление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понятия «летопись»;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, когда возникла древнерусская литература; основную мысль «Повести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временных лет», одной из ее частей «Подвиг отрока…».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напев ность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отношение автора к героям),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учебника, чтение художественного текста и его полноценное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восприятие; ответы на вопросы; чтение по ролям.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по ролям.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Словарная работа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Летопись, летописание, погодная запись (год), отрок,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печенеги, отчина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Подготовить выразительное чтение и пересказ отрывка из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«Повести временных лет» - «Подвиг отрока-киевлянина и хитрость воево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-д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ы Претича»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(с. 48 - 50)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умение определять черты фольклора в летописи. 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Литература 18 века</w:t>
            </w: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цитатного плана; сопоставление текста с репродукцией картин А. Иван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ва; чтение статьи учебника (с.47), ответить на вопросы (с. 51)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цитатного плана. Пересказ.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рассказ о М.В.Ломоносове (с. 54 - 55)   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3870"/>
        </w:trPr>
        <w:tc>
          <w:tcPr>
            <w:tcW w:w="534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М.В.Ломоносов «Случились вместе два Астронома в пиру…»</w:t>
            </w:r>
          </w:p>
        </w:tc>
        <w:tc>
          <w:tcPr>
            <w:tcW w:w="709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ж-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дение наук в отечестве». 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овладение умением выразительного чтения  стихотворений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определе 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 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2126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Подготовить рассуждение: согласны ли вы с тем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Астроном, весьма, слыл, очаг; Коперник, Птоломей</w:t>
            </w:r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  <w:p w:rsidR="007A4FF6" w:rsidRPr="00F53EF0" w:rsidRDefault="007A4FF6" w:rsidP="00B87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B87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B87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B87E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420"/>
        </w:trPr>
        <w:tc>
          <w:tcPr>
            <w:tcW w:w="534" w:type="dxa"/>
          </w:tcPr>
          <w:p w:rsidR="006F3702" w:rsidRPr="00F53EF0" w:rsidRDefault="006F370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F3702" w:rsidRPr="00F53EF0" w:rsidRDefault="006F370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F3702" w:rsidRPr="00F53EF0" w:rsidRDefault="006F3702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3702" w:rsidRPr="00F53EF0" w:rsidRDefault="006F3702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Литература 19 века</w:t>
            </w:r>
          </w:p>
          <w:p w:rsidR="006F3702" w:rsidRPr="00F53EF0" w:rsidRDefault="006F3702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39  ч.</w:t>
            </w:r>
          </w:p>
        </w:tc>
        <w:tc>
          <w:tcPr>
            <w:tcW w:w="2268" w:type="dxa"/>
          </w:tcPr>
          <w:p w:rsidR="006F3702" w:rsidRPr="00F53EF0" w:rsidRDefault="006F370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3702" w:rsidRPr="00F53EF0" w:rsidRDefault="006F370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3702" w:rsidRPr="00F53EF0" w:rsidRDefault="006F3702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3702" w:rsidRPr="00F53EF0" w:rsidRDefault="006F370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6F3702" w:rsidRPr="00F53EF0" w:rsidRDefault="006F3702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Русские басни. Басня как литературный жанр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Меиапредметные:  умение  выразительно читать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опре делять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к какому роду 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учебника «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Рус-ские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басни»; выступление с сообщениями о баснописцах (Эзопе, Сума-рокове, Лафон-тене, Майкове, Хемницере); чтение по ролям басен, сравнение басни и сказки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Эпос, лирика, драма, басня, аллегория, мораль басниЭзопов язык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Конспект статьи учебника (с.57)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рассказ об И.А.Крылове                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с.58 - 59); про-читать басни  (по выбору), подготовиться к викторине.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И.А.Крылов. Слово о баснописце. Басня «Волк на псарне»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умение  выразительно читать, при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знать жанровые особенности басни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басни и ее полноценное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вос-приятие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; ответы на вопросы; чте-ние по ролям; установление ассоциативных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связей с произ-ведениями живописи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shd w:val="clear" w:color="auto" w:fill="FFFFFF"/>
              <w:spacing w:line="274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Басня, аллегория, </w:t>
            </w:r>
            <w:r w:rsidRPr="00F53EF0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4"/>
              </w:rPr>
              <w:t>мораль  басни.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басни «Волк на псарне»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.(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с. 60 - 62).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Нарисовать иллюстрацию к басне.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И.А.Крылов. Басни «Ворона и Лисица», «Свинья под дубом»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уметь устанавливать ассоциативные связи с произведениями живописи, сопоставлять басни Крылова с баснями других авторов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 знать жанровые особенности басни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басен; устное словесное рисование, инсценирование; комментирован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Инсценирован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ое чтение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shd w:val="clear" w:color="auto" w:fill="FFFFFF"/>
              <w:spacing w:line="274" w:lineRule="exact"/>
              <w:ind w:left="58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Басня, аллегория, </w:t>
            </w:r>
            <w:r w:rsidRPr="00F53EF0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4"/>
              </w:rPr>
              <w:t>мораль  басни.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Жанр басни. Повествование и мораль в басне 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 на основе морали басни доказать ее сатирические истоки, приводя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цитаты из текс та, включать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авторское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отноше ние к героям, высказывая свою точку зрения. Использовать в речи понятия морали, аллегории, олицетворения.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 выразительно читать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художествен 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 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Сочинение басни на основе мораль ной сентенции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одной из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понравив шихся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басен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Создание басни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Басня, аллегория, </w:t>
            </w:r>
            <w:r w:rsidRPr="00F53EF0">
              <w:rPr>
                <w:rFonts w:ascii="Times New Roman" w:hAnsi="Times New Roman"/>
                <w:color w:val="000000"/>
                <w:spacing w:val="-2"/>
                <w:w w:val="101"/>
                <w:sz w:val="24"/>
                <w:szCs w:val="24"/>
              </w:rPr>
              <w:t>мораль  басни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Читать басни Крылова.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Подготовиться к конкурсу.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Басенный мир Ивана Андреевича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Крылова</w:t>
            </w:r>
          </w:p>
        </w:tc>
        <w:tc>
          <w:tcPr>
            <w:tcW w:w="709" w:type="dxa"/>
          </w:tcPr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7E64" w:rsidRPr="00F53EF0" w:rsidRDefault="00B87E64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знание основных мотивов творчества Крылова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</w:p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понимание близости басни к УНТ, ее иносказательный и обобщенный смысл,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басни с одинаковым сюжетом, отмечая в них общее и различное; умение  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2268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чтение любимых басен, участие в конкурсе «Знаете ли вы басни Крылова?», инсценирование басен, презента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ц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ия иллюстраций; сопоставление басен</w:t>
            </w:r>
          </w:p>
        </w:tc>
        <w:tc>
          <w:tcPr>
            <w:tcW w:w="2126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Чтение по ролям. Инсценирование басен. Конкурс «Знаете ли вы басни Крылова?». Презентация иллюстраций</w:t>
            </w: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 народную сказку «Журавль и Волк» и басню Крылова «Волк и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Журавль»</w:t>
            </w:r>
          </w:p>
        </w:tc>
        <w:tc>
          <w:tcPr>
            <w:tcW w:w="1418" w:type="dxa"/>
            <w:gridSpan w:val="3"/>
          </w:tcPr>
          <w:p w:rsidR="00B87E64" w:rsidRPr="00F53EF0" w:rsidRDefault="00B87E6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В.А.Жуковский – сказочник. Сказка «Спящая царевна»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сведения о поэте, историю создания сказки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знать сюжет и героев; умение сопоставлять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литературную и фольклорную сказки.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поэте, чтение сказки, восприятие худо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ественного произведения; ответы на вопро сы; установление ассоциативных связей с произве- дениями живопи си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Пророк, хорунжий, концовка, сказочные формулы волшебной сказки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Выразительное чтение сказки «Спящая царевна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»(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с. 71-81). Подготовить ответы на 2 – 5-й вопросы учебника (с. 82 - 83)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9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онимание роли и значения сказок в жизни селовека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овладение умением составления таблицы,  выявление общих 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отличитель ных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черт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знание сюжета  и героев литературной сказки; выявление отличий сказки литературной от народной; умение сопоставлять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литературную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 фольклорную сказки </w:t>
            </w:r>
          </w:p>
        </w:tc>
        <w:tc>
          <w:tcPr>
            <w:tcW w:w="2268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сказки, ответы на вопро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2126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таблицы «Сходство и различие рус-ской народной сказки и литературной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.Доказать, что произведение Жуковского – сказка.</w:t>
            </w:r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Сказочные формулы волшебной сказки</w:t>
            </w:r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фрагментов сказки «Спящая царевна» (встреча  царе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ны со старушон- кой, описание объятого сном замка)</w:t>
            </w:r>
          </w:p>
        </w:tc>
        <w:tc>
          <w:tcPr>
            <w:tcW w:w="1418" w:type="dxa"/>
            <w:gridSpan w:val="3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Баллада В.А.Жуковского «Кубок»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историю создания баллады, определение понятия «баллада»,  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вырабатывать умение выразительного  чтения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знать жанровые особенности; понимать поступки героев, определять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реальные события и фантастические, отношение автора к героям  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Баллада, ратник, латник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баллады В.А.Жуковского «Кубок» (с.84 - 89). Прочитать статью учебника (с. 89). Выучить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определение (с.90).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2583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Роберт Льюис Стивенсон. Баллада «Вересковый мед»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сведения о жизни писателя, события, о которых рассказывается в балладе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вырабатывать умение вырази тельного  чтения, умение работать 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различными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источни-ками, выделять главное в текс-те, отвечать на поставленные вопрсы.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Предметные: понимать, какие черты 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Вереск, пикты, скотты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80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А.С.Пушкин. Слово о поэте.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Стихотворение «Няне». «У лукоморья…»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Личностные: знать сведения о детстве и детских впечатлениях поэта, о влиянии на него сказок няни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отработка умения  выразительно читать стихотворение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Предметные: оценивать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отно шение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и полноценное восприятие художественного текста; выразительное чтение, устное словесное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Найти эпитеты, сравнения, метафоры и определить, как они передают впечатление от ожидания няней своего питомца.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Эпитет, сравнение, метафора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рассказ об А.С.Пушкин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е(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с. 91 - 92). Выразительное чтение наизусть отрывка «У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лукоморья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..» 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или стихотворение «Няня» (с. 92 - 93).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20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историю рождения сюжета сказки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 отработка умения  выразительно читать стихотворение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эпизодов, восприятие художественного текста; осмысле-ние сюжета, собы тий, характе ров, выборочный пере сказ эпизодов; устное словесное рисование царицы-мачехи, царевны и цари-цы-матери, вы-разительное чт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ние; установле- ние ассоциатив-ных связей с произведениями живописи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Инда, сочельник, ломлива, перст, полати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Прочитать сказку (с. 95 - 112),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270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знать определение понятий ритм,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рифма (перекрестная, парная, опоясывающая), строфа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озаической сказки и сказки А.С.Пушкина, показать разницу между прозаической и стихотворной речью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учебника; ответы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на вопросы; выразительное чтение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вопрос: чем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стихотворная речь отличается от прозаичес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ой? Составление стихотворных строк по заданным рифмам (буриме)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Ритм, рифма, строфа,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ритмический рисунок, прозаическая речь, стихотворная речь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Конспект статьи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учебника «Риф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а. Способы рифмовки. Ритм. Стихотворная и прозаическая речь»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. 114 - 116).                         Записать план сказки.    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02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Помощники царевны. Народная мораль, нравственность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 понимание роли сказки в жизни человека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выработать умение выразительно читать сказку, художественно пересказывать эпизоды,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выбор сцены для иллюстрации, определять критерии для сравнения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произ-ведений</w:t>
            </w:r>
            <w:proofErr w:type="gramEnd"/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  объяснять отношение автора к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чтение, чтение по ролям, художес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венное рассказывание эпизода, устное словесное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рисование, сравнительная характеристика героев, защита иллюстраций к эпизодам; сопос-тавление сказок со сходным сюжетом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 на вопрос: почему пушкинская сказка – «прямая наследница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»? Чтение по ролям,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ельная характеристика героев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Выучить наизусть отрывок из сказки.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75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Королевич  Елисей. Победа добра над злом. 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Самостоятельная работа по стилистике сказки А.С.Пушкина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Прочитать поэму А.С.Пушкина «Руслан и Людмила»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845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 А.С.Пушкина. Поэма «Руслан и Людмила»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выработать умение выразительно читать,  ставить учебную задачу под руководством учителя,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выработать умение  восстанавливать деформированный текст,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логику текста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Работа с иллю-страциями, восстановление деформирован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го текста, проверочная работа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 в учебнике статью С.Я.Маршака «О сказках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Пушки-на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» (с. 117-118). 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овладеть сведениями о жизни писателя, что такое псевдоним</w:t>
            </w:r>
            <w:proofErr w:type="gramEnd"/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выработать умение  разбивать большие абзацы на более маленькие отрывки, правильно интонировать,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понимать смысловые отрывки 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статьи о писателе, ответы на вопросы, комментирован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ое чтение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Псевдоним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Прочитать те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кст ск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азки до слов: «Исторический урок  его особен но его беспоко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-и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л…» (с. 120 - 138)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Выписать непонятные слова и выраже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ия. Краткий п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ресказ отрывка.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860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знать, что такое сюжет, причудливый сюжет;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отработать умение выразительного чтения, краткого пересказа текста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Краткий пересказ, выразительное чтение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Сюжет,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сюжет-ная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линия, причудливый сюжет, репро-дуктивный, воспроизводя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щий, нрав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Подготовить выразительное чтение конца сказки (с. 143 - 148) 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285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учебника, чтение стихотворения и его полноценное восприятие; ответы на вопр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сы; устное словес- ное рисование; установление ассоциативных связей с иллюстра цией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Выразительное чтение,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самостоятель ная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работа с текстом.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Аргумен тированный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ответ на вопрос: «Что важнее для автора-пере-дать историичес кую правду о Бородинском сражении или дать оценку этому событию, подвигу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солда-та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сообщение о поэте (с. 150), выразительно             читать стихотв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рение (с. 151 </w:t>
            </w:r>
            <w:r w:rsidR="00BE2D90" w:rsidRPr="00F53EF0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154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95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умение  объяснять, какие чувства объединяют героев, автора 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читателей, какие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изобразительно-вырази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тельные средства  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выработать умение выразительно читать, сопоставлять текст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произведе ния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 иллюстрациями, Бородинского сражения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словарем нрав-ственных понятий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(патриот, патрио-тизм, героизм), наблюдение над речью рассказч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ка; устное словес ное рисование портретов участ-ников диалога, выразительное чтение; комменти- рование художест венного произведения, составление текста с иллюстрациями художников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Устное словес ное рисование, комментиров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ние художест -венного текста. Чтение и осмы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ление материа- ла рубрики «Поразмышля -ем над прочитан ным». Письменный ответ на один из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во-просов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1. В чем заключает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я основная мысль стихотворения? 2. Каким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предста ет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перед нами защитник Роди-ны?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Монолог, диалог, строфа,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эпитет, метафора, сравнение, звукопись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Подготовить выразительное чтение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наизусть стихотворения «Бородино»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150"/>
        </w:trPr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Н.В.Гоголь. Слово о поэте. Сюжет повести «Заколдованное место»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обстановку и место действия, обычаи украинского народа;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изображенное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на репродукциях картин А.И.Куинджи и И..Репина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иметь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представ ление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чтение повести, ее полноценное восприятие; ответы на вопро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повести; составлние таб -лицы «Язык повес ти», установле -ние ассоциати -вных связей с иллюстрациями художников; чте-ние по ролям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вопросов к учебной статье. Составление таблицы «Язык повести», плана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повести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Юмор, сатира, лирика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рассказ о Н.В.Гоголе (с. 157 - 158),   Выразительное чтение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произв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дения (с. 158 - 169), пересказ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Реальное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 фантастическое в сюжете повести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определение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теоретичес ких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понятий: юмор, фантастика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определять роль понятий в повести, выделять смысловые части художественного текста,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план, пересказы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ать по плану, характеризовать речь 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были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ек, легенд, преда  ний, созвучных сюжету 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языка повести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таблицы «Способы достижения юмористического эффекта в повести». Инсценирование эпизодов. Ответить на вопрос: как соединились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вымысел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 реальность в повести?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Н.В.Гоголь «Вечера на хуторе близ Диканьки»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знать, какие еще повести входят в сборник «Вечера на хуторе близ Диканьки»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Художественный пересказ эпизодов; инсценирование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Устные фантас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ические рассказы. Вып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сать слова и вы- ра жения, пере -дающие колорит народ ной речи. Пересказ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смеш ных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эпизодов из повести «Май-ская ночь, или Утоплен-ница»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Тип речи - повествование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Подготовиться к тесту. Прочитать статью в учебнике об Н.А.Некрасове             ( с. 171 - 172), составить к ней вопросы,  проч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и-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тать  отрывок  из поэмы «Мороз, Красный нос»                 (с. 172 - 175).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Контрольная работа     № 1по произведениям 1-ой половины 19 века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знать содержание изученных произведений, определения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теоретико-литературных понятий;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умение отвечать на поставленный вопрос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Выбор ответа в тестовых заданиях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находить в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тексте примеры используемых видов рифм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по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, выборочное чтение, выразительное чтение, ответы на вопросы 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Рифма, сравнение, эпитет, виды рифмовок, поэма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отрывка из по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э-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мы «Мороз, Красный нос». 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стихотворен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ия «Крестьянские дети» (с. 176 - 186)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409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709" w:type="dxa"/>
          </w:tcPr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3ADE" w:rsidRPr="00F53EF0" w:rsidRDefault="00EE3ADE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содержание стихотворения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2268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Осмысление характеров геро ев, ответы на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опросы; выра -зительное чтение, устное словесное рисование, чте-ние по ролям; комментирование художественного текста, установле ние ассоциатив- ных связей с произведениями живописи</w:t>
            </w:r>
          </w:p>
        </w:tc>
        <w:tc>
          <w:tcPr>
            <w:tcW w:w="2126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по ролям сценки встречи главного героя с Власом. 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Вирши, чухна, мякина, лава, пожня, содом, обаянье</w:t>
            </w:r>
          </w:p>
        </w:tc>
        <w:tc>
          <w:tcPr>
            <w:tcW w:w="1701" w:type="dxa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статью учебника об И.С.Тургеневе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(с. 188 - 189), подготовить рассказ о писа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еле.</w:t>
            </w:r>
          </w:p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 рассказ (с.189 - 206) </w:t>
            </w:r>
          </w:p>
        </w:tc>
        <w:tc>
          <w:tcPr>
            <w:tcW w:w="1418" w:type="dxa"/>
            <w:gridSpan w:val="3"/>
          </w:tcPr>
          <w:p w:rsidR="00EE3ADE" w:rsidRPr="00F53EF0" w:rsidRDefault="00EE3ADE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соотносить описания быта и нравов крепостнической России в рассказе со знаниями об этом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периоде из истории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руководст-вом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выборочного пересказа, уметь отвечать на вопросы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чтение и восприятие художественного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текста; осмысле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ие сюжета, выборочный пересказ, ответы на вопросы; 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цитатного плана рассказа. Выборочный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пересказ эпизодов. Ответить на вопрос: как Тургенев изображает нравы барской усадьбы?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Челядь, дворовые, дворня, тягловый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мужик, гипербола, Аннибалова клятва, крепостниче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тво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Прочитать рассказ до конца (с. 206 -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223)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История отношений Герасима и Татьяны. Герасим и его окружение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значение понятий крепостного права, крепостничества, сюжета рассказа. Влияние на человека барства и рабства.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Предметные: знать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сюжет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рассказа, понимать духовные и нравственные качества Герасима;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на вопро сы; выразитель ное чтение, выборочное чтение эпизодов, чтение диалогов по ролям, устное словесное рисование; ком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ентирование художественного произведения, самостоятельный поиск ответов на проблемные воп росы; сопоставле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ние главного героя с другими персонажами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Чтение диалогов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Нравственное превосходст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о, независи -мость, бескомп ромиссность, человеческое достоинство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Выписать из текста эпитеты, сравнения, пред ложения, отн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сящиеся к опи- санию одного из героев:                      1) Гаврилы;                   2) Капитона;                 3) Татьяны.  Составить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рассказ об этих героях.  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Герасим и Муму. Счастливый год.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D41EA5" w:rsidRPr="00F53EF0" w:rsidRDefault="00D41EA5" w:rsidP="00307CC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Метапредметные: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комменти ровать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переска зывать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эпизоды, составлять цитатный план. </w:t>
            </w:r>
          </w:p>
          <w:p w:rsidR="00D41EA5" w:rsidRPr="00F53EF0" w:rsidRDefault="00D41EA5" w:rsidP="00307CC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Предметные: знать, уметь охарактеризовать героев повести, давать оценку их поступкам,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и формулировать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роль пейзажа, сравнений; знать композицию.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изображенных в рассказе собы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Ответы на вопросы: как показывает Тургенев, что в крепостном Герасиме 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нулся свобод -ный человек? Почему рассказ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называе тся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«Муму»? Озву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ить внутренний монолог Гераси ма в сцене спасе ния Муму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Осада каморки Герасима. Прощание с Муму.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уметь проводить частичный анализ центральных эпизодов  текста, проследить  за изменениями, произошедшими в главном герое</w:t>
            </w:r>
          </w:p>
          <w:p w:rsidR="00D41EA5" w:rsidRPr="00F53EF0" w:rsidRDefault="00D41EA5" w:rsidP="00307CC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Обсуждение отдельных эпизодов и сцен рассказа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Духовные и нравственные качества Герасима – сила, достоинство,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сострада ние, великодушие, тру-долюбие.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знать сюжет рассказа, понимать духовные и нравственные качества Герасима, определение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понятий: портрет, пейзаж, литературный герой;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руководст-вом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выборочного пересказа, уметь отвечать на вопросы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Ответы на вопросы: выра-зительное чте-ние, выборочное чтение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эпизодов, чтение диалогов по ролям, устное словесное рисо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ание; комменти -рование худо -жественного произведения, самостоятельный поиск ответов на проблемные вопросы; сопостав ление главного героя с другими персонажами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диалогов. Художественный пересказ эпизодов.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плана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харак-теристики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ли-тературного героя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Портрет, пейзаж, ли-тературный герой, тема,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идея сочине-ния, план, тип речи: рассужде ние, повеств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вание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Выразительное чтение отрывка «А между тем в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ту самую пору…»; дописать сочинение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Анализ сочинений. Работа над ошибками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Умение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Анализ сочинений, работа над ошибками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46.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А.А.Фет. Слово о поэте. Стихотворение «Весенний дождь»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 знать биографические сведения о Фете, содержание его стихотворения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планоровать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свою деятельность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в учебнике, чтение стихотворения и полноценное его восприятие;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отве -          ты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на вопросы;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чтение, работа с ассоциациями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Метафора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Выучить наизусть стихотворение «Весенний дождь» (с.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227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Л.Н.Толстой. Рассказ-быль «Кавказский пленник». Сюжет рассказа.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«литературный герой»</w:t>
            </w:r>
            <w:proofErr w:type="gramEnd"/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планировать свою деятельность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руковод-ством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опериро 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понятиями при анализе произведения, определять главных сюжетных героев, 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учебника о писа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еле, чтение художественного произведения, полноценное его восприятие; крат-кий и выбороч-ный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Определить события, позволяющие сопоставить и оценить поведе ние Жилина и Костылина в минуты опаснос-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ти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заглавить каждое событие, записать назва ние в виде плана. Тест на знание содержа-ния прочитан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ого произведе- ния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Идея, сюжет, рассказ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Дочитать рассказ до конца. Подготовить устную характе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истику Дины с использо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ванием цитат. Подобрать материал о Жилине и Костылине.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Жилин и Костылин – два разных характера, две разные судьбы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  <w:proofErr w:type="gramEnd"/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планировать свою деятельность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руковод-ством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работать с материалом учебника, определять критерии для сравнения произведений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опериро 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ентирование глав 3-6; сравне ние характеров, поведения двух литературных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персонажей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Озаглавить эпизоды, в которых ярче всего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прояви-лось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различие характеров Жилина и Косты лина. Рассказ от лица Жилина, как он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встретил ся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 врагом, что он думал и чувст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вовал в бою. Составление плана эпизода «Недавшийся побег».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Отве-тить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на вопрос: зачем Толстой обращается к противопоставлению Жилина и Костылина?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План (простой, сложный), говорящая фамилия, «жила», «костыль»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Странная дружба Жилина и Дины.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Способность передавать содержание прочитанного текста; владение монологической и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 кой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речью.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Метапредметные: 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комменти ровать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переска зывать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эпизоды,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установление ассоциативных связей с произ-ведениями живописи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меть давать характеристику героя, отбирать материал из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Выборочный пересказ; устное словесное рисование,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ха-рактеристика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Ответить на вопросы (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уст-но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): почему Дина перестала видеть в Жилине врага? Как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про-являет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себя Жилин в момент расставания с Костылиным и Диной? Характе ристика Дины (детали ее порт -      рета, поведе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ие, отношение к Жилину)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Написать рассказ от лица Жилина о его знакомстве и дружбе с Ди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ой. Выписать редкие,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устарев-шие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слова и выражения, объяснить их.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Краткость и выразительность языка рассказа.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совершенствовать навыки устного и письменного высказывания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установление ассоциативных связей с произведениями жи-вописи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стилистики, определять роль, символический смысл поэтических картин природы.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Самостоятель-ный поиск ответа на проблемные вопросы, набл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ю-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дения над язы-ком рассказа, комментирование художественного произведения; анализ художест венного текста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Ответить на вопросы: в чем своеобразие языка и композиции рассказа; как описания природы помог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ют понять пере-живания героев; почему Л.Н.Толстой сам считал рассказ своим лучшим произведением?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Сюжет, композиция, рассказ, идея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Письменно подготовить ответ на вопрос: в чем, по-ва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-ш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ему, заключает                 ся идея расска-за Л.Н.Толстого «Кавказский пленник»?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Р/р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ак работать над сочинением «Жилин и Костылин: разные судьбы»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Умение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Работа над планом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Написать сочинение на тему «Жилин и Костылин: разные судьбы»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  <w:proofErr w:type="gramEnd"/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Метаредметные: умение работатьс учебником, выделять главное в тексте,  установление ассоциативных связей 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иллюст рацией</w:t>
            </w:r>
            <w:proofErr w:type="gramEnd"/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создает юмористические ситуации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чтение рассказа и полноценное его восприятие; ос-мысление сюже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а, изображенных в нем событий, ха-рактеров, ответы на вопросы; чтение по ролям; установление ассоциативных связей с иллюстра  цией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Идея, сюжет, рассказ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краткий рассказ о Чехове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с.261 - 263), выразительное чтение рассказа «Хирургия» (с. 263 - 268)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4455"/>
        </w:trPr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Юмор и сатира в творчестве А.П.Чехова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ость образов, сценичность диалога, динамичность повествования, индивидуаль -ность речи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«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смешном в литературном произведении. Юмор»; вырази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Художественный пересказ, чтение в лицах,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инсце-нирование</w:t>
            </w:r>
            <w:proofErr w:type="gramEnd"/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Подтекст, художественная деталь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Устное сочинение «Мой любимый рассказ А.П.Чехова»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345"/>
        </w:trPr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Русские поэты 19 века о Родине - 2 ч.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знать основные сведения из биографии поэтов; Метапредметные: выработать умение  выразительно читать стихи, анализировать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опреде лять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стихотво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ений и полноцен ное их восприя -тие; ответы на во-просы; вырази-тельное чтение, устное рисова- ние; установле -ние ассоциатив -ных связей с произведениями живописи и музы-ки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Ответить на вопрос: почему весна символи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 рует расцвет природы и сил человека, лето – зрелость, осень – увядание, зима – финал, конец, умирание? Устное словес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ое рисование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Олицетворение эпитет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наизусть одного из стихо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ворений о  при-роде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(с. 272 - 282)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2970"/>
        </w:trPr>
        <w:tc>
          <w:tcPr>
            <w:tcW w:w="534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409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709" w:type="dxa"/>
          </w:tcPr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4FF6" w:rsidRPr="00F53EF0" w:rsidRDefault="007A4FF6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план анализа лирического произведения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отрабатывать навыки выразительного чтения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2268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стихотво рений и полноцен ное их воспри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              тие; ответы на воп  росы; выразитель ное чтение, ус -тное  рисование; восстановление деформированного текста, анализ стихотворения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стихотво рения</w:t>
            </w:r>
            <w:proofErr w:type="gramEnd"/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Лирический герой, эпитет, метафора</w:t>
            </w:r>
          </w:p>
        </w:tc>
        <w:tc>
          <w:tcPr>
            <w:tcW w:w="1701" w:type="dxa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Часть  </w:t>
            </w:r>
            <w:r w:rsidRPr="00F53E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</w:p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 рассказ И.А.Бунина «Косцы» (с. 4 - 10); подготовить рассказ 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писате-ле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(с. 3 - 4)</w:t>
            </w:r>
          </w:p>
        </w:tc>
        <w:tc>
          <w:tcPr>
            <w:tcW w:w="1418" w:type="dxa"/>
            <w:gridSpan w:val="3"/>
          </w:tcPr>
          <w:p w:rsidR="007A4FF6" w:rsidRPr="00F53EF0" w:rsidRDefault="007A4FF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300"/>
        </w:trPr>
        <w:tc>
          <w:tcPr>
            <w:tcW w:w="534" w:type="dxa"/>
          </w:tcPr>
          <w:p w:rsidR="003C2338" w:rsidRPr="00F53EF0" w:rsidRDefault="003C2338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C2338" w:rsidRPr="00F53EF0" w:rsidRDefault="003C2338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C2338" w:rsidRPr="00F53EF0" w:rsidRDefault="003C2338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2338" w:rsidRPr="00F53EF0" w:rsidRDefault="003C2338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Русская литература 20 века</w:t>
            </w:r>
          </w:p>
          <w:p w:rsidR="003C2338" w:rsidRPr="00F53EF0" w:rsidRDefault="003C2338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23 ч.</w:t>
            </w:r>
          </w:p>
        </w:tc>
        <w:tc>
          <w:tcPr>
            <w:tcW w:w="2268" w:type="dxa"/>
          </w:tcPr>
          <w:p w:rsidR="003C2338" w:rsidRPr="00F53EF0" w:rsidRDefault="003C2338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2338" w:rsidRPr="00F53EF0" w:rsidRDefault="003C2338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2338" w:rsidRPr="00F53EF0" w:rsidRDefault="003C2338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2338" w:rsidRPr="00F53EF0" w:rsidRDefault="003C2338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C2338" w:rsidRPr="00F53EF0" w:rsidRDefault="003C2338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оце-нивать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другого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проник нуться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чтение рассказа и его полноценное восприятие; ответы на вопро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ы; установление ассоциативных связей с произве -дениями живопи -си, комментиро -ванное чтение; анализ текста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Анализ текста. Ответить на вопрос: в чем заключается своеобразие языка Бунина? О чем размышля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т автор в конце рассказа?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Рассказ, рассказчик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по-весть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в Дурном обществе» (с.13 - 31);  подготовить рассказ о писате-ле (с.12)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409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В.Г.Короленко. Слово о писателе. «В дурном обществе»</w:t>
            </w:r>
          </w:p>
        </w:tc>
        <w:tc>
          <w:tcPr>
            <w:tcW w:w="709" w:type="dxa"/>
          </w:tcPr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1EA5" w:rsidRPr="00F53EF0" w:rsidRDefault="00D41EA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оце-нивать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другого</w:t>
            </w:r>
          </w:p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2268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писателе; осмыс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ение сюжета произведения, 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ментирование художественного текста, установле ние ассоциатив -ных связей с произведениями живописи</w:t>
            </w:r>
          </w:p>
        </w:tc>
        <w:tc>
          <w:tcPr>
            <w:tcW w:w="2126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Комментиро-ванное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чтение главы «Я и мой отец». Ответить на вопросы: что гонит Васю из родного дома? Каковы причины отчуждения между Васей и его отцом? Устное  словес ное рисование «Вася и судья на скамейке»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Повесть</w:t>
            </w:r>
          </w:p>
        </w:tc>
        <w:tc>
          <w:tcPr>
            <w:tcW w:w="1701" w:type="dxa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Дочитать повесть «В дурном обществе» до конца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. 31 - 48).  </w:t>
            </w:r>
          </w:p>
        </w:tc>
        <w:tc>
          <w:tcPr>
            <w:tcW w:w="1418" w:type="dxa"/>
            <w:gridSpan w:val="3"/>
          </w:tcPr>
          <w:p w:rsidR="00D41EA5" w:rsidRPr="00F53EF0" w:rsidRDefault="00D41EA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Повесть. Сюжет и композиция повести            «В дурном обществе»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определение понятий «композиция»; «сюжет»; «повесть»; виды эпических произведений;  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оце-нивать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другого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меть выделять границы эпизодов повести,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виды эпических произведений, определять особенности композиции произведения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по вопро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ам, работа с текс том произведе ния, выразитель ное чтение,состав ление плана по- вести, работа над планом характе -ристики героев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Повесть, рассказ, роман, сюжет, сюжетная линия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Составить рассказы о героях повести: 1) о Васе;                          2) о Валеке;                   3) о Марусе (сравнить с Соней);                             4) о Тыбурции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1349" w:rsidRPr="00F53EF0" w:rsidRDefault="00781349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1349" w:rsidRPr="00F53EF0" w:rsidRDefault="00781349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Путь Васи к правде и добру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определение понятия «композиция»;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оце-нивать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другого, выработать умение пересказывать текст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его отношение к изображае -мому, к героям, в первую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очередь к Васе, определять особенности композиции произведения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Пересказ, близкий к тексту; вырази-тельное чтение заключительной сцены; комментирование художественного произведения, установление ассоциативных связей; сопостави тельный анализ образов героев, работа с иллюст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ацииями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Ответить на вопросы: как и почему изменил ся  Вася за столь короткий пром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жуток времени, почему знаком -ство с «детьми подземелья» оказалось судь-боносным для всей семьи Васи? Составле                                   ние плана отве та на вопрос: какими средст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ами пользуется  автор, чтобы создать ужаса -ющую картину жизни детей подземелья?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Деталь, контраст, авторское отношение, символ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монологической и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 кой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речью; выбирать и использо вать выразительные средства языка.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оце-нивать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другого, выработать умение пересказывать текст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ения, его роль в композиции; дать характеристику персона -жам, действующим в эпизоде,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проследить динамику (разви-тие) их чувств, поведения, оценить их речь, выявить авторское отношение; сформу -лировать общий вывод о роли эпизода в произведении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Анализ эпизодов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Тема, заглавие 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Подготовиться к сочинению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структурировать учебный материал</w:t>
            </w:r>
          </w:p>
          <w:p w:rsidR="00F75EFA" w:rsidRPr="00F53EF0" w:rsidRDefault="00F75EFA" w:rsidP="00307CCE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Предметные: выработать умение  охарактеризовать героев повести, давать оценку их поступкам, определять   и формулировать роль пейзажа,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сравнений; знать композицию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Обдумывание темы, определе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ие идеи сочине -ния, подбор мате -риала, составле- ние плана, редак-тирование и пере-писывание 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Написание сочинения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Редактирование, композиция, логическая связь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Написать сочинение «Путь Васи к правде и добру»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С.А.Есенин. Слово о поэте. Образ родного дома в стихах Есенина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основные события жизни С.Есенина, факты его жизни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выработать умение  выразительно читать стихи, анализировать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Лал, эпитет, мужские рифмы, перекрестная рифмовка, метафора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рассказ о поэте, выучить наизусть стихотворение «Я покинул родимый дом…»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(с. 52)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 понимание роли поэзии в жизни человека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одробно анализировать текст стихотворения, определять стихотворный размер, выразительно читать, создавать небольшую зарисовку (воспоминание о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природе)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стихот-ворения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само-стятельная творческая работа «Картинка из моего детства»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Самостоятель-ная творческая работа «Картин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 из моего детства»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Метафора, эпитет, аллит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рации, олице- творение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Закончить творческую работу, выучить наи-усть стихо-творение «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С доб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рым утром!»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(форцаз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учебн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и-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ка)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факты жизни и творчества писателя, жанр сказа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отличать сказ от сказки; пересказывать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сказ, аналитически читать</w:t>
            </w:r>
            <w:proofErr w:type="gramEnd"/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писателе;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комментирован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ное чтение, работа над пересказом, знакомство с жанром сказа, с его отличием от сказки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Сказка, сказ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Язык сказа. Реальность и фантастика в сказе. 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знать язык сказа; 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меть находить в сказе реальное и фантастическое, давать характеристику Степану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Работа над языком сказа, выразительное чтение, беседа по вопросам, обсуждение иллюстраций 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чтение. Творческий пересказ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Реальность, фантастика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рассказ о Степа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е. Выразитель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ное чтение сказа «Малахитовая шкатулка»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«Малахитовая шкатулка». Сказы П.П.Бажова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произведения П.П.Бажова; 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Выборочный пересказ, беседа по творчеству П.П.Бажова,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Обсуждение иллюстраций, выразительное чтение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Викторина. Конкурс творческих работ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рассказ «Тёплый хлеб» (с. 73 - 82). Подготовить рассказ 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писате-ле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(с.72)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Личностные: знать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автора, факты его жизни, сюжет сказки; героев сказки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умение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объяснять смысл названия сказки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Эпитет, постоянный эпитет, народ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ая сказка, литературная сказка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Нравственные уроки сказки «Теплый хлеб». 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знать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содержа 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сказки, отличие народной сказки от литературной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 отличать народную сказку от литературной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Выразительное чтение, анализ эпизода, инсценировка, беседа  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чтение, анализ эпизода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Народная сказка, литературная сказка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(с.83 - 88)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К.Г.Паустовский. Рассказ «Заячьи лапы»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: знать сюжет рассказа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ании событий, изображенных в рассказе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ентирование художественного текста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Составить план рассказа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Ветеринар, онучи,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коновал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суховей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Отметить в тексте рассказа «Заячьи лапы» строки, в кото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ых писатель помогает нам увидеть необыч-ное в обычном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53EF0">
              <w:rPr>
                <w:rFonts w:ascii="Times New Roman" w:hAnsi="Times New Roman"/>
                <w:b/>
                <w:vanish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произведе нием</w:t>
            </w:r>
            <w:proofErr w:type="gramEnd"/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умение видеть необычное в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обычном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текста, работа над языком рассказа, над изобразитель но-выразитель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ыми средствами языка: сравнени -ем и эпитетами, творческая работа 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Сочинение-миниатюра «Я увидел чудо…»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Эпитеты, сравнения,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олицетворе-ние</w:t>
            </w:r>
            <w:proofErr w:type="gramEnd"/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Написать (закончить) сочинение-миниатюру, прочитать сказку С.Я. Маршака «Двенадцать месяцев» (с.91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- 106)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умение отличать пьесу от других произведений,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читать драматическое произведение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выбо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Драма, драма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ический сю- жет, действу -ющие лица, ремарки, диа -лог, монолог, драматург, пьеса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сюжет сказки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характери зовать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Осмысление сюжета сказки, изображенных в ней событий; инсценирование, чтение по ролям, устное словесное рисование; само-стоятельный поиск ответов на проблемные вопросы; анализ текста,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сопостав ление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сказки Маршака с народными сказками, со сказкой Г.Х. Андер сена «Снежная королева»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Устное словесное рисование (описание костюмов двенадцати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месяцев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; какой представляют декорацию в картине встречи падчерицы и двенадцати месяцев). Инсценирование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Подготовиться к самостоятель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ой работе по теме «Роды и жанры литературы».      Выразительное чтение своей роли и рассказ о «своем» персона же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Роды и жанры литературы. Герои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пьесы-сказки. 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знать роды 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жанры литературы; 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Предметные: знать понятия сопоставление,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противопостав ление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работа,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чтение, беседа по вопросам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 ная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работа «Роды 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жанры литературы»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Лирика, драма, эпос;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басня, ода, повесть, рассказ, пьеса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Прочитать  рассказ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«Никита» (с.113 - 121);  подготовить рассказ о жизни писателя (с. 112)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автора, факты его жизни, сюжет рассказа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установление ассоциативных связей с произведениями живописи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:п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онимать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об авторе; художест венный пересказ фрагмента, составление словаря для характерис тики предметов и явлений; коммен-тирование эпизо да «Встреча с от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-ц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ом», установле -ние ассоциатив -ных связей с произведениями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живописи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Разделить на пункты третью часть рассказа «Никита»; подготовить рассказ о Никите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: отличать язык Платонова от языка других писателей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Составление плана рассказа; работа 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иллю-страциями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Платоновские выражения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рассказ В.П.Астафьева «Васюткино озеро» (с. 124 - 133);  Подготовить рассказ о жизни писателя (с.123)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2409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709" w:type="dxa"/>
          </w:tcPr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5EFA" w:rsidRPr="00F53EF0" w:rsidRDefault="00F75EFA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Личностные: знать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автора, факты его жизни, судьбу рассказа «Васюткино озеро», его содержание, сюжет,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героев; </w:t>
            </w:r>
            <w:proofErr w:type="gramEnd"/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умение  сжато передать содержание статьи учебника, овладение  умением  выразительного чтени текста, ответа на вопросы,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уме-ние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комментировать текст,  установление ассоциативных связей с произведением живописи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охарактеризовать чувства и поведение мальчика, его состояние, используя авт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2268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выбо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очное чтение эпизодов, восприя тие прочитанного;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2126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истории с глухарем. Ответить на вопрос: зачем эта история введена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писателем в рассказ? Чтение по ролям эпизода встречи Васютки 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экипа жем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бота «Игарец»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Слова и выражения, характерные для стиля В.П.Астафьев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701" w:type="dxa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Дочитать рассказ до конца (с. 133 - 152)</w:t>
            </w:r>
          </w:p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Подготовить ответы на 1 - 6-й вопросы (с. 152)  </w:t>
            </w:r>
          </w:p>
        </w:tc>
        <w:tc>
          <w:tcPr>
            <w:tcW w:w="1418" w:type="dxa"/>
            <w:gridSpan w:val="3"/>
          </w:tcPr>
          <w:p w:rsidR="00F75EFA" w:rsidRPr="00F53EF0" w:rsidRDefault="00F75EFA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Человек и природа                   в рассказе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 понимать роль природы в жизни человека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Предмеиные: понимать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Осмысление сюжета рассказа, ответы на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вопро сы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; составление киносценария на тему «Как Васют ка заблудился», устное словесное рисование; комментирование художественного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Сопоставление двух эпизодов: описание тайги в начале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рас-сказа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и «Тайга… тайга … без конца…». Чем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различают ся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два описания и в чем причина этих различий? Пересказ от 1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лица эпизода «Первая ночь в лесу».   Составление лексического ряда,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раскрыва ющего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смену чувств и мыслей героя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Тема, пробле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 произведе ния, авторская позиция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Составить сложный план к сочинению по теме «Тайга, наша кормилица,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хлипких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не любит». Становление характера Васютки (по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рассказу В.П.Астафьева «Васюткино озеро»)»</w:t>
            </w:r>
          </w:p>
        </w:tc>
        <w:tc>
          <w:tcPr>
            <w:tcW w:w="1418" w:type="dxa"/>
            <w:gridSpan w:val="3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013B3" w:rsidRPr="00F53EF0" w:rsidTr="00EA75D6">
        <w:trPr>
          <w:trHeight w:val="2415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/р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выделять в тексте главное, структурировать учебный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материал, готовить пересказ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умение составлять  сложный план; уметь концентрировать внимание «здесь» и «сейчас», мобилизовывать  свою 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творчес кую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энергию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сочинению, обсуждение планов, работа над сочинением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Сочинение «Тайга, наша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кор милица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, хлипких не любит». Ста-новление харак тера Васютки        (по рассказу В.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Астафьева «Васюткино озеро») 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3"/>
          <w:wAfter w:w="1418" w:type="dxa"/>
          <w:trHeight w:val="347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Поэты о Вов (1941 - 1945)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3 ч.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1"/>
          <w:wAfter w:w="425" w:type="dxa"/>
          <w:trHeight w:val="15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ихотворения, определять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стихотворный размер, выразительно читать, создавать небольшую зарисовку (воспоминание о войне)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и частичный анализ стихотворений.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Баллада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наизусть стихотворения А.Т.Твардовского «Рассказ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танкис та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» (с. 156 -158) </w:t>
            </w:r>
          </w:p>
        </w:tc>
        <w:tc>
          <w:tcPr>
            <w:tcW w:w="993" w:type="dxa"/>
            <w:gridSpan w:val="2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1"/>
          <w:wAfter w:w="425" w:type="dxa"/>
          <w:trHeight w:val="255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80</w:t>
            </w:r>
          </w:p>
        </w:tc>
        <w:tc>
          <w:tcPr>
            <w:tcW w:w="2409" w:type="dxa"/>
          </w:tcPr>
          <w:p w:rsidR="00BE2D90" w:rsidRPr="00F53EF0" w:rsidRDefault="00BE2D90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2D90" w:rsidRPr="00F53EF0" w:rsidRDefault="00BE2D90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E2D90" w:rsidRPr="00F53EF0" w:rsidRDefault="00BE2D90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Подвиг бойцов крепости-героя Бреста. К.М.Симонов. «Майор привез мальчишку на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лафете…». 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Личностные: знать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о бойцах крепости-героя Бреста, факты из жизни поэта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ихотворения, определять стихотворный размер, выразительно читать, создавать небольшую зарисовку (воспоминание о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войне)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и частичный анализ стихотворений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DF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вить выразительное чтение наизусть стихотворения К.М.Симонова «Майор привез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мальчишку на лафете» (с. 160 - 161)</w:t>
            </w:r>
          </w:p>
        </w:tc>
        <w:tc>
          <w:tcPr>
            <w:tcW w:w="993" w:type="dxa"/>
            <w:gridSpan w:val="2"/>
          </w:tcPr>
          <w:p w:rsidR="00951955" w:rsidRPr="00F53EF0" w:rsidRDefault="008871DF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09.04</w:t>
            </w:r>
          </w:p>
        </w:tc>
      </w:tr>
      <w:tr w:rsidR="00951955" w:rsidRPr="00F53EF0" w:rsidTr="00EA75D6">
        <w:trPr>
          <w:gridAfter w:val="1"/>
          <w:wAfter w:w="425" w:type="dxa"/>
          <w:trHeight w:val="201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/р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vanish/>
                <w:sz w:val="24"/>
                <w:szCs w:val="24"/>
              </w:rPr>
              <w:t xml:space="preserve">  </w:t>
            </w:r>
            <w:r w:rsidRPr="00F53EF0">
              <w:rPr>
                <w:rFonts w:ascii="Times New Roman" w:hAnsi="Times New Roman"/>
                <w:vanish/>
                <w:sz w:val="24"/>
                <w:szCs w:val="24"/>
                <w:lang w:val="en-US"/>
              </w:rPr>
              <w:t>h</w:t>
            </w:r>
            <w:r w:rsidRPr="00F53EF0"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Великая Отечественная война в жизни моей семьи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понимание роли поэзии в жизни человека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стихотво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Сообщение о Великой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Отечест венной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войне в жизни моей семьи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Повторить стихотворения И.А.Бунина,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кото-рые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изучались в начальной школе</w:t>
            </w:r>
          </w:p>
        </w:tc>
        <w:tc>
          <w:tcPr>
            <w:tcW w:w="993" w:type="dxa"/>
            <w:gridSpan w:val="2"/>
          </w:tcPr>
          <w:p w:rsidR="00951955" w:rsidRPr="00F53EF0" w:rsidRDefault="008871DF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09.04</w:t>
            </w:r>
          </w:p>
        </w:tc>
      </w:tr>
      <w:tr w:rsidR="00951955" w:rsidRPr="00F53EF0" w:rsidTr="00EA75D6">
        <w:trPr>
          <w:gridAfter w:val="3"/>
          <w:wAfter w:w="1418" w:type="dxa"/>
          <w:trHeight w:val="255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Писатели и поэты 20 века                о Родине - 3 ч.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2"/>
          <w:wAfter w:w="615" w:type="dxa"/>
          <w:trHeight w:val="21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Стихотворения И.А.Бунина. «Помню – долгий зимний вечер…»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 стихотворения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ихотворения, определять стихотворный размер, выразительно читать, создавать небольшую зарисовку (воспоминание о природе)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выразительно читать стихотворения, зрительно представлять картины, которые воссоздают поэты,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Чтение стихотво рений, полноце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Вырази-тельное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чте-ние, устное словесное рисование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  <w:tc>
          <w:tcPr>
            <w:tcW w:w="803" w:type="dxa"/>
          </w:tcPr>
          <w:p w:rsidR="00951955" w:rsidRPr="00F53EF0" w:rsidRDefault="008871DF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10.04</w:t>
            </w:r>
          </w:p>
        </w:tc>
      </w:tr>
      <w:tr w:rsidR="00951955" w:rsidRPr="00F53EF0" w:rsidTr="00EA75D6">
        <w:trPr>
          <w:gridAfter w:val="2"/>
          <w:wAfter w:w="615" w:type="dxa"/>
          <w:trHeight w:val="285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83.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Картина В.М.Васнецо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а «Аленушка». А.А.Прокофьев «Аленушка» («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Пруд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заглохший весь в зеленой ряске…»). Д.Б.Кедрин «Аленушка» («Стойбище осеннего тумана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..»)</w:t>
            </w:r>
            <w:proofErr w:type="gramEnd"/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понимание роли поэзии в жизни человека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стихотворение).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стихотво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ений, полноцен -ное их восприя -тие; ответы на во-просы; вырази-тельное чтение, устное словесное рисование, уста-новление ассо-циативных связей с произведением живописи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Выразительное чтение, устное словесное рисо-вание, сравни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ельный анализ произведений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Метафора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наизусть одного из стихо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-т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ворений  (с. 164 - 165)</w:t>
            </w:r>
          </w:p>
        </w:tc>
        <w:tc>
          <w:tcPr>
            <w:tcW w:w="803" w:type="dxa"/>
          </w:tcPr>
          <w:p w:rsidR="00951955" w:rsidRPr="00F53EF0" w:rsidRDefault="009E7571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16.04</w:t>
            </w:r>
          </w:p>
        </w:tc>
      </w:tr>
      <w:tr w:rsidR="00951955" w:rsidRPr="00F53EF0" w:rsidTr="00EA75D6">
        <w:trPr>
          <w:gridAfter w:val="2"/>
          <w:wAfter w:w="615" w:type="dxa"/>
          <w:trHeight w:val="135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Н.М.Рубцов. «Родная деревня». Дон-Амин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до. «Города и годы»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понимание роли поэзии в жизни человека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Писатели улыбаются                              2 ч.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Чтение стихотво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Вырази-тельное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чте-ние, устное словесное рисование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Эпитет, инверсия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я» (с.167 - 168)</w:t>
            </w:r>
          </w:p>
        </w:tc>
        <w:tc>
          <w:tcPr>
            <w:tcW w:w="803" w:type="dxa"/>
          </w:tcPr>
          <w:p w:rsidR="00951955" w:rsidRPr="00F53EF0" w:rsidRDefault="009E7571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18.04</w:t>
            </w:r>
          </w:p>
        </w:tc>
      </w:tr>
      <w:tr w:rsidR="00951955" w:rsidRPr="00F53EF0" w:rsidTr="00EA75D6">
        <w:trPr>
          <w:gridAfter w:val="2"/>
          <w:wAfter w:w="615" w:type="dxa"/>
          <w:trHeight w:val="102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85.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3EF0" w:rsidRDefault="00F53EF0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3EF0" w:rsidRDefault="00F53EF0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автора, факты его биографии, сюжет рассказов, их героев, понятие «юмор»;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 уметь сжато пересказывать, инсценировать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Чтение статьи о писателе, ответы на вопросы, обсуж дение  содерж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ния, обучение вы-ра зительному чтению по ролям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Интерьер, юмор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Подготовить рассказ об Ю.Ч. Киме (с. 189)</w:t>
            </w:r>
          </w:p>
        </w:tc>
        <w:tc>
          <w:tcPr>
            <w:tcW w:w="803" w:type="dxa"/>
          </w:tcPr>
          <w:p w:rsidR="00951955" w:rsidRPr="00F53EF0" w:rsidRDefault="00F53EF0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23.04</w:t>
            </w:r>
          </w:p>
        </w:tc>
      </w:tr>
      <w:tr w:rsidR="00951955" w:rsidRPr="00F53EF0" w:rsidTr="00EA75D6">
        <w:trPr>
          <w:gridAfter w:val="2"/>
          <w:wAfter w:w="615" w:type="dxa"/>
          <w:trHeight w:val="168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86.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Личностные: понимание роли поэзии в жизни человека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Метапредметные: подробно анализировать те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кст ст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владеть навыками анализа поэтического произведения (уметь опреде лять тему, идею, значение заголовка,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Чтение статьи учебника об Ю.Ч.Киме, выразительное чтение стихотворений-шуток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Выразительное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 чтение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отрывок из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рома-на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 Д. Дефо «Ро-бинзон Крузо» (с.200 - 212)</w:t>
            </w:r>
          </w:p>
        </w:tc>
        <w:tc>
          <w:tcPr>
            <w:tcW w:w="803" w:type="dxa"/>
          </w:tcPr>
          <w:p w:rsidR="00951955" w:rsidRPr="00F53EF0" w:rsidRDefault="00F53EF0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23.04</w:t>
            </w:r>
          </w:p>
        </w:tc>
      </w:tr>
      <w:tr w:rsidR="00951955" w:rsidRPr="00F53EF0" w:rsidTr="00EA75D6">
        <w:trPr>
          <w:gridAfter w:val="3"/>
          <w:wAfter w:w="1418" w:type="dxa"/>
          <w:trHeight w:val="33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Зарубежная литература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8 ч.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2"/>
          <w:wAfter w:w="615" w:type="dxa"/>
          <w:trHeight w:val="3226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87,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Личностные: знать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автора, факты его биографии, сюжет романа;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установление ассоциативных связей с произведениями живописи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воспроизводить все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приключения и события в жизни Робинзона;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авторское отношение к изображаемому, глубокое уважение к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человечес кому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труду, изображение труда как основы жизни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писателе, чтение гл. 6 «Робинзон на необитаемом острове»; ответы на вопросы, пересказ (воспро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зведение сюже -та); сопоставле -ние художествен -ных произведений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Робинзон, робинзонада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сказку Х.К.Андерсена «Снежная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коро лева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» (с. 216 - 248)</w:t>
            </w:r>
          </w:p>
        </w:tc>
        <w:tc>
          <w:tcPr>
            <w:tcW w:w="803" w:type="dxa"/>
          </w:tcPr>
          <w:p w:rsidR="00951955" w:rsidRPr="00F53EF0" w:rsidRDefault="00B4781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24.04</w:t>
            </w:r>
          </w:p>
        </w:tc>
      </w:tr>
      <w:tr w:rsidR="00951955" w:rsidRPr="00F53EF0" w:rsidTr="00EA75D6">
        <w:trPr>
          <w:gridAfter w:val="2"/>
          <w:wAfter w:w="615" w:type="dxa"/>
          <w:trHeight w:val="87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Личностные: знать,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, установление ассоциативных связей с произведениями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живописи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уметь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выбирать эпизоды для характеристики персонажей 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учебника об Андерсене, вы-борочное чтение сказки, ее воспри приятие; ответы на вопросы, осмысление сюжета сказки, изображенных в ней событий, ха-рактеров (выбо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очный пересказ отдельных глав, составление пла-на, воспроизво -дящего компози -цию сказки, опре- деление главных эпизодов); уста новление ассоциа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тивных связей эпизодов с иллю-страциями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Связный ответ «История о зеркале тролля, ее смысл и роль в композиции сказки». Подбор цитат к характе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истике Кая, Герды, Снежной королевы (описание внеш ности, обстанов ки, которая их окружает). Ответить на вопрос: что сближает и что разделяет Кая и Герду?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Подтекст; псалом, камердинер, вензель, форейтор, чертог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краткий пересказ сказки Х.К.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Андер сена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«Снежная королева», отве ты на вопросы учебника (с.248).</w:t>
            </w:r>
          </w:p>
        </w:tc>
        <w:tc>
          <w:tcPr>
            <w:tcW w:w="803" w:type="dxa"/>
          </w:tcPr>
          <w:p w:rsidR="00951955" w:rsidRPr="00F53EF0" w:rsidRDefault="00B4781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30.04</w:t>
            </w:r>
          </w:p>
        </w:tc>
      </w:tr>
      <w:tr w:rsidR="00951955" w:rsidRPr="00F53EF0" w:rsidTr="00EA75D6">
        <w:trPr>
          <w:gridAfter w:val="2"/>
          <w:wAfter w:w="615" w:type="dxa"/>
          <w:trHeight w:val="15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90.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Два мира сказки «Снежная королева»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Личностные: уметь рассказывать интерес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установление ассоциативных связей с произведениями живописи, опре делять критерии для соспостав ления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доказывать,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исполь зуя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примеры из текста, каким Андерсен представляет мир, который любит, какой мир ему противопоставляет; давать ха-рактеристику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 о сказочнике, выборочный пересказ отдельных эпизодов; выразительное чтение эпизода «Герда в чертогах Снежной короле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Пересказ «Что пришлось пережить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Герде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во время поисков Кая?». Сопоставление схемы путешествия Герды в поисках Кая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Авторская литературная сказка, авторский замысел, авторская позиция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Письменный ответ на вопрос: почему Герда оказалась сильнее Снежной коро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-л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евы? Прочитать литературные сказки (А.С.Пу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ш-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ки на «Сказка о царе Салтане», Х.К.Андерсена «Огниво»,       Б.Гримм «Бело- снежка и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семь гномов»)</w:t>
            </w:r>
          </w:p>
        </w:tc>
        <w:tc>
          <w:tcPr>
            <w:tcW w:w="803" w:type="dxa"/>
          </w:tcPr>
          <w:p w:rsidR="00951955" w:rsidRPr="00F53EF0" w:rsidRDefault="00B47814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30.04</w:t>
            </w:r>
          </w:p>
        </w:tc>
      </w:tr>
      <w:tr w:rsidR="00951955" w:rsidRPr="00F53EF0" w:rsidTr="00EA75D6">
        <w:trPr>
          <w:gridAfter w:val="2"/>
          <w:wAfter w:w="615" w:type="dxa"/>
          <w:trHeight w:val="9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В/</w:t>
            </w:r>
            <w:proofErr w:type="gramStart"/>
            <w:r w:rsidRPr="00F53EF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Писатели-сказочники и их герои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сюжеты сказок, выбранных для самостоятельного чтения, их авторов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Предметные: уметь доказать, что сюжет «бродя чий»,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объяснить разницу между автор  ской сказкой и народной (мир литературной сказки подчин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ется разуму и воображению их авторов, которые черпают свое вдохновение из фольклора)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эпизодов из художестве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ных текстов, уст-            ное словесное ри сование; коммен -тирование сказок, выбранных для самостоятельного  чтения; сопостав -ление литератур -ных сказок со сход ным сюжетом   сопоставление литературных сказок и сказок народных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Комментиро-вание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прочи-танных сказок, устное словес ное рисование, выразительное чтение. Конкурс знатоков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Прочитать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отры-вок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из романа М. Твена «Приклю-чения Тома Сой ера» (с. 252  - 268)  </w:t>
            </w:r>
          </w:p>
        </w:tc>
        <w:tc>
          <w:tcPr>
            <w:tcW w:w="803" w:type="dxa"/>
          </w:tcPr>
          <w:p w:rsidR="00951955" w:rsidRPr="00F53EF0" w:rsidRDefault="00871909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07.05</w:t>
            </w:r>
          </w:p>
        </w:tc>
      </w:tr>
      <w:tr w:rsidR="00951955" w:rsidRPr="00F53EF0" w:rsidTr="00EA75D6">
        <w:trPr>
          <w:gridAfter w:val="2"/>
          <w:wAfter w:w="615" w:type="dxa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уметь</w:t>
            </w:r>
            <w:r w:rsidRPr="00F53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Чтение статьи об авторе, чтение эпизодов; ответы на вопросы, осмысление сю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-ж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ета, изображен -ных в произведе -нии событий, пересказ (гл. 12, 21 – о проделках Тома);   установление ассоциативных связей с произве дением живописи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Сравнить Тома и Сида. Подготовить сообщение «Том и его друзья». Пересказать эпизод игры Тома и Джеда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Робин Гуда. Подготовить краткий рассказ об авторе</w:t>
            </w:r>
          </w:p>
        </w:tc>
        <w:tc>
          <w:tcPr>
            <w:tcW w:w="803" w:type="dxa"/>
          </w:tcPr>
          <w:p w:rsidR="00951955" w:rsidRPr="00F53EF0" w:rsidRDefault="00EA75D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14.05</w:t>
            </w:r>
          </w:p>
        </w:tc>
      </w:tr>
      <w:tr w:rsidR="00951955" w:rsidRPr="00F53EF0" w:rsidTr="00EA75D6">
        <w:trPr>
          <w:gridAfter w:val="2"/>
          <w:wAfter w:w="615" w:type="dxa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93.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Том Сойер и его друзья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: содержание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романа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определять крите рии для сравнения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Сообщение о писателе, пересказ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эпизодов «Том и его друзья», сравнение Тома и Сида; анализ текста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эпи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ода (игра Тома и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Джеда в Робин Гуда), сравнение Тома и Сида в эпизоде (Сид съел сахар и сва -лил вину на Тома). Анализ сцены «В пеще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е»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Ответить письменно на </w:t>
            </w:r>
            <w:r w:rsidRPr="00F53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вопрос: каким представляется вам Том, какими чертами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харак тера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наделил его автор?.</w:t>
            </w:r>
          </w:p>
          <w:p w:rsidR="00951955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Прочитать рассказ Д.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Лондо на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«Сказание  о Кише»               (с. 270 - 280)</w:t>
            </w:r>
          </w:p>
          <w:p w:rsidR="00EA75D6" w:rsidRDefault="00EA75D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A75D6" w:rsidRPr="00F53EF0" w:rsidRDefault="00EA75D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14.05</w:t>
            </w:r>
          </w:p>
        </w:tc>
        <w:tc>
          <w:tcPr>
            <w:tcW w:w="803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1955" w:rsidRPr="00F53EF0" w:rsidTr="00EA75D6">
        <w:trPr>
          <w:gridAfter w:val="2"/>
          <w:wAfter w:w="615" w:type="dxa"/>
          <w:trHeight w:val="375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94.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Джек Лондон. Трудная, но интересная жизнь (слово о писателе). «Сказание о Кише»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ставить учебную задачу под </w:t>
            </w:r>
            <w:proofErr w:type="gramStart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>руководст вом</w:t>
            </w:r>
            <w:proofErr w:type="gramEnd"/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>, умение комментиро вать текст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умение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статьи о писателе; осмыс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е ние сюжета произведения, ответы на вопро -сы, пересказ (краткий, выбо- рочный, от  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Герой литературного произведения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Подготовить художественный пересказ </w:t>
            </w:r>
            <w:proofErr w:type="gramStart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>понра-вившихся</w:t>
            </w:r>
            <w:proofErr w:type="gramEnd"/>
            <w:r w:rsidRPr="00F53EF0">
              <w:rPr>
                <w:rFonts w:ascii="Times New Roman" w:hAnsi="Times New Roman"/>
                <w:i/>
                <w:sz w:val="24"/>
                <w:szCs w:val="24"/>
              </w:rPr>
              <w:t xml:space="preserve"> эпизодов. </w:t>
            </w:r>
          </w:p>
        </w:tc>
        <w:tc>
          <w:tcPr>
            <w:tcW w:w="803" w:type="dxa"/>
          </w:tcPr>
          <w:p w:rsidR="00951955" w:rsidRPr="00F53EF0" w:rsidRDefault="00EA75D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16.05</w:t>
            </w:r>
          </w:p>
        </w:tc>
      </w:tr>
      <w:tr w:rsidR="00951955" w:rsidRPr="00F53EF0" w:rsidTr="00EA75D6">
        <w:trPr>
          <w:gridAfter w:val="2"/>
          <w:wAfter w:w="615" w:type="dxa"/>
          <w:trHeight w:val="1680"/>
        </w:trPr>
        <w:tc>
          <w:tcPr>
            <w:tcW w:w="534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Обобщение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материале за курс 5 кл.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планировать свою деятельность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: уметь определять тему, идею, проблематику изученных произведений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51955" w:rsidRPr="00F53EF0" w:rsidRDefault="00EA75D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21.05</w:t>
            </w:r>
          </w:p>
        </w:tc>
      </w:tr>
      <w:tr w:rsidR="00951955" w:rsidRPr="00F53EF0" w:rsidTr="00EA75D6">
        <w:trPr>
          <w:gridAfter w:val="2"/>
          <w:wAfter w:w="615" w:type="dxa"/>
          <w:trHeight w:val="330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Контрольная работа             № 2 по курсу литературы 20  века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Личностный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: знать содержание изученных произведений, определения теоретико-литературных понятий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  планировать свою деятельность под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руковод ством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учителя, умение работать с различными источниками, выделять главное в тексте, структурировать учебный материал 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>меть определять в тексте изобразительно-выразительные средства, отличать речь прозаическую и стихотворную, использовать первоначальные представле -ния о стихосложении (ритм, рифма, строфа) при выборе ответа.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51955" w:rsidRPr="00F53EF0" w:rsidRDefault="00BA1C06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23.05</w:t>
            </w:r>
          </w:p>
        </w:tc>
      </w:tr>
      <w:tr w:rsidR="00951955" w:rsidRPr="00F53EF0" w:rsidTr="00EA75D6">
        <w:trPr>
          <w:gridAfter w:val="2"/>
          <w:wAfter w:w="615" w:type="dxa"/>
          <w:trHeight w:val="1755"/>
        </w:trPr>
        <w:tc>
          <w:tcPr>
            <w:tcW w:w="534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97 - 10</w:t>
            </w:r>
            <w:r w:rsidR="00BA1C0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Уроки внеклассного чтения</w:t>
            </w: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Личностные:  основные факты жизни и творческого пути  писателя, история создания произведения, его  содержание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 xml:space="preserve">Метапредметные:  </w:t>
            </w:r>
            <w:proofErr w:type="gramStart"/>
            <w:r w:rsidRPr="00F53EF0">
              <w:rPr>
                <w:rFonts w:ascii="Times New Roman" w:hAnsi="Times New Roman"/>
                <w:sz w:val="24"/>
                <w:szCs w:val="24"/>
              </w:rPr>
              <w:t>выразитель</w:t>
            </w:r>
            <w:proofErr w:type="gramEnd"/>
            <w:r w:rsidRPr="00F53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EF0">
              <w:rPr>
                <w:rFonts w:ascii="Times New Roman" w:hAnsi="Times New Roman"/>
                <w:sz w:val="24"/>
                <w:szCs w:val="24"/>
              </w:rPr>
              <w:lastRenderedPageBreak/>
              <w:t>но  читать фрагменты, владеть различными видами пересказа; участвовать в диалоге.</w:t>
            </w: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  <w:r w:rsidRPr="00F53EF0">
              <w:rPr>
                <w:rFonts w:ascii="Times New Roman" w:hAnsi="Times New Roman"/>
                <w:sz w:val="24"/>
                <w:szCs w:val="24"/>
              </w:rPr>
              <w:t>Предметные:  умение</w:t>
            </w:r>
            <w:r w:rsidRPr="00F53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51955" w:rsidRDefault="00797F1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="00BA1C06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797F15" w:rsidRPr="00F53EF0" w:rsidRDefault="00797F1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30.05</w:t>
            </w:r>
          </w:p>
        </w:tc>
      </w:tr>
      <w:tr w:rsidR="00951955" w:rsidRPr="00F53EF0" w:rsidTr="00EA75D6">
        <w:trPr>
          <w:gridAfter w:val="2"/>
          <w:wAfter w:w="615" w:type="dxa"/>
        </w:trPr>
        <w:tc>
          <w:tcPr>
            <w:tcW w:w="534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1955" w:rsidRPr="00F53EF0" w:rsidRDefault="00951955" w:rsidP="00307C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1955" w:rsidRPr="00F53EF0" w:rsidRDefault="00951955" w:rsidP="00797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51955" w:rsidRPr="00F53EF0" w:rsidRDefault="00951955" w:rsidP="00307CC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B6EEB" w:rsidRPr="00F53EF0" w:rsidRDefault="001B6EEB" w:rsidP="001B6EEB">
      <w:pPr>
        <w:rPr>
          <w:rFonts w:ascii="Times New Roman" w:hAnsi="Times New Roman"/>
          <w:i/>
          <w:sz w:val="24"/>
          <w:szCs w:val="24"/>
        </w:rPr>
        <w:sectPr w:rsidR="001B6EEB" w:rsidRPr="00F53EF0" w:rsidSect="00307CCE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1526A" w:rsidRPr="00F53EF0" w:rsidRDefault="0011526A" w:rsidP="005C7912">
      <w:pPr>
        <w:jc w:val="both"/>
        <w:rPr>
          <w:rFonts w:ascii="Times New Roman" w:hAnsi="Times New Roman"/>
          <w:sz w:val="24"/>
          <w:szCs w:val="24"/>
        </w:rPr>
      </w:pPr>
    </w:p>
    <w:sectPr w:rsidR="0011526A" w:rsidRPr="00F53EF0" w:rsidSect="00F047E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B2F" w:rsidRDefault="00A13B2F">
      <w:pPr>
        <w:spacing w:after="0" w:line="240" w:lineRule="auto"/>
      </w:pPr>
      <w:r>
        <w:separator/>
      </w:r>
    </w:p>
  </w:endnote>
  <w:endnote w:type="continuationSeparator" w:id="0">
    <w:p w:rsidR="00A13B2F" w:rsidRDefault="00A1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B2F" w:rsidRDefault="00A13B2F">
      <w:pPr>
        <w:spacing w:after="0" w:line="240" w:lineRule="auto"/>
      </w:pPr>
      <w:r>
        <w:separator/>
      </w:r>
    </w:p>
  </w:footnote>
  <w:footnote w:type="continuationSeparator" w:id="0">
    <w:p w:rsidR="00A13B2F" w:rsidRDefault="00A13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D5"/>
    <w:rsid w:val="000013B3"/>
    <w:rsid w:val="0004392A"/>
    <w:rsid w:val="00066BB7"/>
    <w:rsid w:val="00070475"/>
    <w:rsid w:val="00073EFA"/>
    <w:rsid w:val="000830DF"/>
    <w:rsid w:val="000D0D14"/>
    <w:rsid w:val="000D5C67"/>
    <w:rsid w:val="000E0454"/>
    <w:rsid w:val="001008A5"/>
    <w:rsid w:val="0011526A"/>
    <w:rsid w:val="001253F4"/>
    <w:rsid w:val="00130AF9"/>
    <w:rsid w:val="001361A8"/>
    <w:rsid w:val="00141ABD"/>
    <w:rsid w:val="00142C0B"/>
    <w:rsid w:val="001506DC"/>
    <w:rsid w:val="001509D1"/>
    <w:rsid w:val="0016645F"/>
    <w:rsid w:val="0018482F"/>
    <w:rsid w:val="00186E08"/>
    <w:rsid w:val="001B2501"/>
    <w:rsid w:val="001B6EEB"/>
    <w:rsid w:val="001C0DCE"/>
    <w:rsid w:val="001E3707"/>
    <w:rsid w:val="001F31E2"/>
    <w:rsid w:val="001F3416"/>
    <w:rsid w:val="001F583C"/>
    <w:rsid w:val="00200600"/>
    <w:rsid w:val="002033BF"/>
    <w:rsid w:val="00232573"/>
    <w:rsid w:val="0024575E"/>
    <w:rsid w:val="002458C3"/>
    <w:rsid w:val="00256442"/>
    <w:rsid w:val="0025741F"/>
    <w:rsid w:val="0026795C"/>
    <w:rsid w:val="00271F7A"/>
    <w:rsid w:val="00275AF8"/>
    <w:rsid w:val="00281804"/>
    <w:rsid w:val="002A0796"/>
    <w:rsid w:val="002C5F5F"/>
    <w:rsid w:val="002D1690"/>
    <w:rsid w:val="002D60A6"/>
    <w:rsid w:val="002F5D1E"/>
    <w:rsid w:val="00307CCE"/>
    <w:rsid w:val="003166BB"/>
    <w:rsid w:val="00325620"/>
    <w:rsid w:val="00331E91"/>
    <w:rsid w:val="003434E0"/>
    <w:rsid w:val="00345AB5"/>
    <w:rsid w:val="0034795C"/>
    <w:rsid w:val="003507FE"/>
    <w:rsid w:val="003516A4"/>
    <w:rsid w:val="00364C6C"/>
    <w:rsid w:val="0038754C"/>
    <w:rsid w:val="003A22E5"/>
    <w:rsid w:val="003B0BC5"/>
    <w:rsid w:val="003B70DD"/>
    <w:rsid w:val="003C2338"/>
    <w:rsid w:val="003D243E"/>
    <w:rsid w:val="003D2EEA"/>
    <w:rsid w:val="003D7AC7"/>
    <w:rsid w:val="003E07FF"/>
    <w:rsid w:val="00401B7B"/>
    <w:rsid w:val="00404D3C"/>
    <w:rsid w:val="00415AC2"/>
    <w:rsid w:val="004257C4"/>
    <w:rsid w:val="00437D96"/>
    <w:rsid w:val="00442617"/>
    <w:rsid w:val="0044596C"/>
    <w:rsid w:val="00447C60"/>
    <w:rsid w:val="00453F90"/>
    <w:rsid w:val="004646ED"/>
    <w:rsid w:val="00466EAA"/>
    <w:rsid w:val="00467D82"/>
    <w:rsid w:val="004815DA"/>
    <w:rsid w:val="00496796"/>
    <w:rsid w:val="004A0231"/>
    <w:rsid w:val="004A4144"/>
    <w:rsid w:val="004C0707"/>
    <w:rsid w:val="004E4AC3"/>
    <w:rsid w:val="004E60E9"/>
    <w:rsid w:val="004E65B5"/>
    <w:rsid w:val="004F13F1"/>
    <w:rsid w:val="005123D0"/>
    <w:rsid w:val="00527142"/>
    <w:rsid w:val="005275E3"/>
    <w:rsid w:val="005320C3"/>
    <w:rsid w:val="00542A57"/>
    <w:rsid w:val="005613F4"/>
    <w:rsid w:val="00576279"/>
    <w:rsid w:val="00581A97"/>
    <w:rsid w:val="00585180"/>
    <w:rsid w:val="00593FB6"/>
    <w:rsid w:val="005A4C14"/>
    <w:rsid w:val="005B309E"/>
    <w:rsid w:val="005C45B6"/>
    <w:rsid w:val="005C74F3"/>
    <w:rsid w:val="005C7912"/>
    <w:rsid w:val="005D5C71"/>
    <w:rsid w:val="00602DC2"/>
    <w:rsid w:val="0061139A"/>
    <w:rsid w:val="00613558"/>
    <w:rsid w:val="006818C7"/>
    <w:rsid w:val="006A2BD8"/>
    <w:rsid w:val="006B584D"/>
    <w:rsid w:val="006B6BF8"/>
    <w:rsid w:val="006E2F36"/>
    <w:rsid w:val="006E5A39"/>
    <w:rsid w:val="006F1A11"/>
    <w:rsid w:val="006F3702"/>
    <w:rsid w:val="00704321"/>
    <w:rsid w:val="00723DEE"/>
    <w:rsid w:val="0073600D"/>
    <w:rsid w:val="007425B0"/>
    <w:rsid w:val="007447FC"/>
    <w:rsid w:val="007803E8"/>
    <w:rsid w:val="00781349"/>
    <w:rsid w:val="00784C72"/>
    <w:rsid w:val="00792828"/>
    <w:rsid w:val="00797F15"/>
    <w:rsid w:val="007A4FF6"/>
    <w:rsid w:val="007B0BB6"/>
    <w:rsid w:val="007B2ECC"/>
    <w:rsid w:val="007D32AE"/>
    <w:rsid w:val="007E49B6"/>
    <w:rsid w:val="007F6ADF"/>
    <w:rsid w:val="00801B30"/>
    <w:rsid w:val="00803928"/>
    <w:rsid w:val="00806362"/>
    <w:rsid w:val="0081022E"/>
    <w:rsid w:val="0082406A"/>
    <w:rsid w:val="0083378E"/>
    <w:rsid w:val="008358F4"/>
    <w:rsid w:val="00855AB6"/>
    <w:rsid w:val="008567A4"/>
    <w:rsid w:val="00871909"/>
    <w:rsid w:val="008753B8"/>
    <w:rsid w:val="008832BA"/>
    <w:rsid w:val="008871DF"/>
    <w:rsid w:val="008A57D5"/>
    <w:rsid w:val="008A6F16"/>
    <w:rsid w:val="008B0613"/>
    <w:rsid w:val="008B1215"/>
    <w:rsid w:val="008B5DDF"/>
    <w:rsid w:val="008C348F"/>
    <w:rsid w:val="008D289B"/>
    <w:rsid w:val="008D675C"/>
    <w:rsid w:val="008D7061"/>
    <w:rsid w:val="008F68AE"/>
    <w:rsid w:val="00900276"/>
    <w:rsid w:val="00900D1B"/>
    <w:rsid w:val="009058D2"/>
    <w:rsid w:val="00923F52"/>
    <w:rsid w:val="0094317A"/>
    <w:rsid w:val="00951955"/>
    <w:rsid w:val="00981615"/>
    <w:rsid w:val="00982D86"/>
    <w:rsid w:val="00983B6A"/>
    <w:rsid w:val="0099449E"/>
    <w:rsid w:val="00996C72"/>
    <w:rsid w:val="009A766C"/>
    <w:rsid w:val="009B1919"/>
    <w:rsid w:val="009E0BCA"/>
    <w:rsid w:val="009E7571"/>
    <w:rsid w:val="00A01FAF"/>
    <w:rsid w:val="00A10904"/>
    <w:rsid w:val="00A11DB8"/>
    <w:rsid w:val="00A128EB"/>
    <w:rsid w:val="00A13A91"/>
    <w:rsid w:val="00A13B2F"/>
    <w:rsid w:val="00A13C3F"/>
    <w:rsid w:val="00A16487"/>
    <w:rsid w:val="00A16698"/>
    <w:rsid w:val="00A32C16"/>
    <w:rsid w:val="00A4730B"/>
    <w:rsid w:val="00A473F3"/>
    <w:rsid w:val="00A54143"/>
    <w:rsid w:val="00A57664"/>
    <w:rsid w:val="00A722F9"/>
    <w:rsid w:val="00A76B14"/>
    <w:rsid w:val="00A907CE"/>
    <w:rsid w:val="00A9173F"/>
    <w:rsid w:val="00AA0D75"/>
    <w:rsid w:val="00AA4692"/>
    <w:rsid w:val="00AC4CDE"/>
    <w:rsid w:val="00AD6BF8"/>
    <w:rsid w:val="00AE40AF"/>
    <w:rsid w:val="00B01ABE"/>
    <w:rsid w:val="00B166D2"/>
    <w:rsid w:val="00B17002"/>
    <w:rsid w:val="00B203B2"/>
    <w:rsid w:val="00B377E9"/>
    <w:rsid w:val="00B46358"/>
    <w:rsid w:val="00B47814"/>
    <w:rsid w:val="00B50A10"/>
    <w:rsid w:val="00B616DC"/>
    <w:rsid w:val="00B71ED9"/>
    <w:rsid w:val="00B80DC9"/>
    <w:rsid w:val="00B839FF"/>
    <w:rsid w:val="00B87E64"/>
    <w:rsid w:val="00B92E55"/>
    <w:rsid w:val="00BA13DF"/>
    <w:rsid w:val="00BA1C06"/>
    <w:rsid w:val="00BA32AB"/>
    <w:rsid w:val="00BB2162"/>
    <w:rsid w:val="00BE2D90"/>
    <w:rsid w:val="00BF4B23"/>
    <w:rsid w:val="00C21F0A"/>
    <w:rsid w:val="00C452D9"/>
    <w:rsid w:val="00C46667"/>
    <w:rsid w:val="00C63F6C"/>
    <w:rsid w:val="00C72BA2"/>
    <w:rsid w:val="00CB575B"/>
    <w:rsid w:val="00CC6254"/>
    <w:rsid w:val="00CE0D97"/>
    <w:rsid w:val="00D07106"/>
    <w:rsid w:val="00D101F1"/>
    <w:rsid w:val="00D41EA5"/>
    <w:rsid w:val="00D47284"/>
    <w:rsid w:val="00D5039F"/>
    <w:rsid w:val="00D70E28"/>
    <w:rsid w:val="00D73243"/>
    <w:rsid w:val="00D847AD"/>
    <w:rsid w:val="00D84EA8"/>
    <w:rsid w:val="00D95AAB"/>
    <w:rsid w:val="00DA227E"/>
    <w:rsid w:val="00DB6157"/>
    <w:rsid w:val="00DC18E4"/>
    <w:rsid w:val="00DC209D"/>
    <w:rsid w:val="00DC2FFE"/>
    <w:rsid w:val="00DC63A5"/>
    <w:rsid w:val="00DD096F"/>
    <w:rsid w:val="00DD4556"/>
    <w:rsid w:val="00DD7537"/>
    <w:rsid w:val="00DE543B"/>
    <w:rsid w:val="00DF32EB"/>
    <w:rsid w:val="00E01209"/>
    <w:rsid w:val="00E03EF3"/>
    <w:rsid w:val="00E0576F"/>
    <w:rsid w:val="00E33938"/>
    <w:rsid w:val="00E34387"/>
    <w:rsid w:val="00E3557E"/>
    <w:rsid w:val="00E37530"/>
    <w:rsid w:val="00E5465D"/>
    <w:rsid w:val="00E61B2F"/>
    <w:rsid w:val="00E67328"/>
    <w:rsid w:val="00E764FF"/>
    <w:rsid w:val="00E933BE"/>
    <w:rsid w:val="00EA3469"/>
    <w:rsid w:val="00EA75D6"/>
    <w:rsid w:val="00EB7D83"/>
    <w:rsid w:val="00EC6D7F"/>
    <w:rsid w:val="00ED0869"/>
    <w:rsid w:val="00ED2123"/>
    <w:rsid w:val="00EE155F"/>
    <w:rsid w:val="00EE3ADE"/>
    <w:rsid w:val="00EF2AEF"/>
    <w:rsid w:val="00EF38B7"/>
    <w:rsid w:val="00EF3F85"/>
    <w:rsid w:val="00EF52AE"/>
    <w:rsid w:val="00F047ED"/>
    <w:rsid w:val="00F055E9"/>
    <w:rsid w:val="00F17B7E"/>
    <w:rsid w:val="00F213D7"/>
    <w:rsid w:val="00F26EF4"/>
    <w:rsid w:val="00F279B5"/>
    <w:rsid w:val="00F3423D"/>
    <w:rsid w:val="00F343B9"/>
    <w:rsid w:val="00F404B9"/>
    <w:rsid w:val="00F405BD"/>
    <w:rsid w:val="00F50D6E"/>
    <w:rsid w:val="00F53EF0"/>
    <w:rsid w:val="00F649FC"/>
    <w:rsid w:val="00F75EFA"/>
    <w:rsid w:val="00FA7377"/>
    <w:rsid w:val="00FA7B85"/>
    <w:rsid w:val="00FA7F51"/>
    <w:rsid w:val="00FC183A"/>
    <w:rsid w:val="00FD2084"/>
    <w:rsid w:val="00FE030C"/>
    <w:rsid w:val="00FF057B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CEE95-3E77-4F8A-9907-9F4FF8D9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78</Pages>
  <Words>14314</Words>
  <Characters>81595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95718</CharactersWithSpaces>
  <SharedDoc>false</SharedDoc>
  <HLinks>
    <vt:vector size="222" baseType="variant">
      <vt:variant>
        <vt:i4>7995453</vt:i4>
      </vt:variant>
      <vt:variant>
        <vt:i4>108</vt:i4>
      </vt:variant>
      <vt:variant>
        <vt:i4>0</vt:i4>
      </vt:variant>
      <vt:variant>
        <vt:i4>5</vt:i4>
      </vt:variant>
      <vt:variant>
        <vt:lpwstr>http://www.tretyakovgallery.ru/</vt:lpwstr>
      </vt:variant>
      <vt:variant>
        <vt:lpwstr/>
      </vt:variant>
      <vt:variant>
        <vt:i4>6815843</vt:i4>
      </vt:variant>
      <vt:variant>
        <vt:i4>105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655381</vt:i4>
      </vt:variant>
      <vt:variant>
        <vt:i4>102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6881324</vt:i4>
      </vt:variant>
      <vt:variant>
        <vt:i4>99</vt:i4>
      </vt:variant>
      <vt:variant>
        <vt:i4>0</vt:i4>
      </vt:variant>
      <vt:variant>
        <vt:i4>5</vt:i4>
      </vt:variant>
      <vt:variant>
        <vt:lpwstr>http://www.peterhof.ru/</vt:lpwstr>
      </vt:variant>
      <vt:variant>
        <vt:lpwstr/>
      </vt:variant>
      <vt:variant>
        <vt:i4>1769474</vt:i4>
      </vt:variant>
      <vt:variant>
        <vt:i4>96</vt:i4>
      </vt:variant>
      <vt:variant>
        <vt:i4>0</vt:i4>
      </vt:variant>
      <vt:variant>
        <vt:i4>5</vt:i4>
      </vt:variant>
      <vt:variant>
        <vt:lpwstr>http://www.museumpushkin.ru/</vt:lpwstr>
      </vt:variant>
      <vt:variant>
        <vt:lpwstr/>
      </vt:variant>
      <vt:variant>
        <vt:i4>4390982</vt:i4>
      </vt:variant>
      <vt:variant>
        <vt:i4>93</vt:i4>
      </vt:variant>
      <vt:variant>
        <vt:i4>0</vt:i4>
      </vt:variant>
      <vt:variant>
        <vt:i4>5</vt:i4>
      </vt:variant>
      <vt:variant>
        <vt:lpwstr>http://www.museum.ru/M654</vt:lpwstr>
      </vt:variant>
      <vt:variant>
        <vt:lpwstr/>
      </vt:variant>
      <vt:variant>
        <vt:i4>3801204</vt:i4>
      </vt:variant>
      <vt:variant>
        <vt:i4>90</vt:i4>
      </vt:variant>
      <vt:variant>
        <vt:i4>0</vt:i4>
      </vt:variant>
      <vt:variant>
        <vt:i4>5</vt:i4>
      </vt:variant>
      <vt:variant>
        <vt:lpwstr>http://www.museum.ru/gmii/</vt:lpwstr>
      </vt:variant>
      <vt:variant>
        <vt:lpwstr/>
      </vt:variant>
      <vt:variant>
        <vt:i4>1769567</vt:i4>
      </vt:variant>
      <vt:variant>
        <vt:i4>87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65552</vt:i4>
      </vt:variant>
      <vt:variant>
        <vt:i4>84</vt:i4>
      </vt:variant>
      <vt:variant>
        <vt:i4>0</vt:i4>
      </vt:variant>
      <vt:variant>
        <vt:i4>5</vt:i4>
      </vt:variant>
      <vt:variant>
        <vt:lpwstr>http://www.hermitage.ru/</vt:lpwstr>
      </vt:variant>
      <vt:variant>
        <vt:lpwstr/>
      </vt:variant>
      <vt:variant>
        <vt:i4>1310740</vt:i4>
      </vt:variant>
      <vt:variant>
        <vt:i4>81</vt:i4>
      </vt:variant>
      <vt:variant>
        <vt:i4>0</vt:i4>
      </vt:variant>
      <vt:variant>
        <vt:i4>5</vt:i4>
      </vt:variant>
      <vt:variant>
        <vt:lpwstr>http://www.kreml.ru/</vt:lpwstr>
      </vt:variant>
      <vt:variant>
        <vt:lpwstr/>
      </vt:variant>
      <vt:variant>
        <vt:i4>6946852</vt:i4>
      </vt:variant>
      <vt:variant>
        <vt:i4>78</vt:i4>
      </vt:variant>
      <vt:variant>
        <vt:i4>0</vt:i4>
      </vt:variant>
      <vt:variant>
        <vt:i4>5</vt:i4>
      </vt:variant>
      <vt:variant>
        <vt:lpwstr>http://www.borodino.ru/</vt:lpwstr>
      </vt:variant>
      <vt:variant>
        <vt:lpwstr/>
      </vt:variant>
      <vt:variant>
        <vt:i4>7733360</vt:i4>
      </vt:variant>
      <vt:variant>
        <vt:i4>75</vt:i4>
      </vt:variant>
      <vt:variant>
        <vt:i4>0</vt:i4>
      </vt:variant>
      <vt:variant>
        <vt:i4>5</vt:i4>
      </vt:variant>
      <vt:variant>
        <vt:lpwstr>http://www.theatre.ru/</vt:lpwstr>
      </vt:variant>
      <vt:variant>
        <vt:lpwstr/>
      </vt:variant>
      <vt:variant>
        <vt:i4>589937</vt:i4>
      </vt:variant>
      <vt:variant>
        <vt:i4>72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589937</vt:i4>
      </vt:variant>
      <vt:variant>
        <vt:i4>69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4980804</vt:i4>
      </vt:variant>
      <vt:variant>
        <vt:i4>66</vt:i4>
      </vt:variant>
      <vt:variant>
        <vt:i4>0</vt:i4>
      </vt:variant>
      <vt:variant>
        <vt:i4>5</vt:i4>
      </vt:variant>
      <vt:variant>
        <vt:lpwstr>http://ayguo.com/</vt:lpwstr>
      </vt:variant>
      <vt:variant>
        <vt:lpwstr/>
      </vt:variant>
      <vt:variant>
        <vt:i4>3473450</vt:i4>
      </vt:variant>
      <vt:variant>
        <vt:i4>63</vt:i4>
      </vt:variant>
      <vt:variant>
        <vt:i4>0</vt:i4>
      </vt:variant>
      <vt:variant>
        <vt:i4>5</vt:i4>
      </vt:variant>
      <vt:variant>
        <vt:lpwstr>http://gold.stihophone.ru/</vt:lpwstr>
      </vt:variant>
      <vt:variant>
        <vt:lpwstr/>
      </vt:variant>
      <vt:variant>
        <vt:i4>7798908</vt:i4>
      </vt:variant>
      <vt:variant>
        <vt:i4>60</vt:i4>
      </vt:variant>
      <vt:variant>
        <vt:i4>0</vt:i4>
      </vt:variant>
      <vt:variant>
        <vt:i4>5</vt:i4>
      </vt:variant>
      <vt:variant>
        <vt:lpwstr>http://gallerix.ru/</vt:lpwstr>
      </vt:variant>
      <vt:variant>
        <vt:lpwstr/>
      </vt:variant>
      <vt:variant>
        <vt:i4>6553696</vt:i4>
      </vt:variant>
      <vt:variant>
        <vt:i4>57</vt:i4>
      </vt:variant>
      <vt:variant>
        <vt:i4>0</vt:i4>
      </vt:variant>
      <vt:variant>
        <vt:i4>5</vt:i4>
      </vt:variant>
      <vt:variant>
        <vt:lpwstr>http://www.a4format.ru/</vt:lpwstr>
      </vt:variant>
      <vt:variant>
        <vt:lpwstr/>
      </vt:variant>
      <vt:variant>
        <vt:i4>2293880</vt:i4>
      </vt:variant>
      <vt:variant>
        <vt:i4>54</vt:i4>
      </vt:variant>
      <vt:variant>
        <vt:i4>0</vt:i4>
      </vt:variant>
      <vt:variant>
        <vt:i4>5</vt:i4>
      </vt:variant>
      <vt:variant>
        <vt:lpwstr>http://www.bibliotekar.ru/index.htm</vt:lpwstr>
      </vt:variant>
      <vt:variant>
        <vt:lpwstr/>
      </vt:variant>
      <vt:variant>
        <vt:i4>7209062</vt:i4>
      </vt:variant>
      <vt:variant>
        <vt:i4>51</vt:i4>
      </vt:variant>
      <vt:variant>
        <vt:i4>0</vt:i4>
      </vt:variant>
      <vt:variant>
        <vt:i4>5</vt:i4>
      </vt:variant>
      <vt:variant>
        <vt:lpwstr>http://www.prlib.ru/Pages/Default.aspx</vt:lpwstr>
      </vt:variant>
      <vt:variant>
        <vt:lpwstr/>
      </vt:variant>
      <vt:variant>
        <vt:i4>6758465</vt:i4>
      </vt:variant>
      <vt:variant>
        <vt:i4>48</vt:i4>
      </vt:variant>
      <vt:variant>
        <vt:i4>0</vt:i4>
      </vt:variant>
      <vt:variant>
        <vt:i4>5</vt:i4>
      </vt:variant>
      <vt:variant>
        <vt:lpwstr>http://feb–web.ru/</vt:lpwstr>
      </vt:variant>
      <vt:variant>
        <vt:lpwstr/>
      </vt:variant>
      <vt:variant>
        <vt:i4>7602284</vt:i4>
      </vt:variant>
      <vt:variant>
        <vt:i4>45</vt:i4>
      </vt:variant>
      <vt:variant>
        <vt:i4>0</vt:i4>
      </vt:variant>
      <vt:variant>
        <vt:i4>5</vt:i4>
      </vt:variant>
      <vt:variant>
        <vt:lpwstr>http://www.vavilon.ru/</vt:lpwstr>
      </vt:variant>
      <vt:variant>
        <vt:lpwstr/>
      </vt:variant>
      <vt:variant>
        <vt:i4>1572933</vt:i4>
      </vt:variant>
      <vt:variant>
        <vt:i4>42</vt:i4>
      </vt:variant>
      <vt:variant>
        <vt:i4>0</vt:i4>
      </vt:variant>
      <vt:variant>
        <vt:i4>5</vt:i4>
      </vt:variant>
      <vt:variant>
        <vt:lpwstr>http://www.pushkinskijdom.ru/</vt:lpwstr>
      </vt:variant>
      <vt:variant>
        <vt:lpwstr/>
      </vt:variant>
      <vt:variant>
        <vt:i4>6094863</vt:i4>
      </vt:variant>
      <vt:variant>
        <vt:i4>39</vt:i4>
      </vt:variant>
      <vt:variant>
        <vt:i4>0</vt:i4>
      </vt:variant>
      <vt:variant>
        <vt:i4>5</vt:i4>
      </vt:variant>
      <vt:variant>
        <vt:lpwstr>http://www.russianplanet.ru/filolog/ruslit/index.htm</vt:lpwstr>
      </vt:variant>
      <vt:variant>
        <vt:lpwstr/>
      </vt:variant>
      <vt:variant>
        <vt:i4>393240</vt:i4>
      </vt:variant>
      <vt:variant>
        <vt:i4>36</vt:i4>
      </vt:variant>
      <vt:variant>
        <vt:i4>0</vt:i4>
      </vt:variant>
      <vt:variant>
        <vt:i4>5</vt:i4>
      </vt:variant>
      <vt:variant>
        <vt:lpwstr>http://www.russianplanet.ru/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6422591</vt:i4>
      </vt:variant>
      <vt:variant>
        <vt:i4>30</vt:i4>
      </vt:variant>
      <vt:variant>
        <vt:i4>0</vt:i4>
      </vt:variant>
      <vt:variant>
        <vt:i4>5</vt:i4>
      </vt:variant>
      <vt:variant>
        <vt:lpwstr>http://www.litwomen.ru/</vt:lpwstr>
      </vt:variant>
      <vt:variant>
        <vt:lpwstr/>
      </vt:variant>
      <vt:variant>
        <vt:i4>5242886</vt:i4>
      </vt:variant>
      <vt:variant>
        <vt:i4>27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1704015</vt:i4>
      </vt:variant>
      <vt:variant>
        <vt:i4>24</vt:i4>
      </vt:variant>
      <vt:variant>
        <vt:i4>0</vt:i4>
      </vt:variant>
      <vt:variant>
        <vt:i4>5</vt:i4>
      </vt:variant>
      <vt:variant>
        <vt:lpwstr>http://www.litera.ru/</vt:lpwstr>
      </vt:variant>
      <vt:variant>
        <vt:lpwstr/>
      </vt:variant>
      <vt:variant>
        <vt:i4>7864418</vt:i4>
      </vt:variant>
      <vt:variant>
        <vt:i4>21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327688</vt:i4>
      </vt:variant>
      <vt:variant>
        <vt:i4>18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7733292</vt:i4>
      </vt:variant>
      <vt:variant>
        <vt:i4>15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7536751</vt:i4>
      </vt:variant>
      <vt:variant>
        <vt:i4>12</vt:i4>
      </vt:variant>
      <vt:variant>
        <vt:i4>0</vt:i4>
      </vt:variant>
      <vt:variant>
        <vt:i4>5</vt:i4>
      </vt:variant>
      <vt:variant>
        <vt:lpwstr>http://www.gumer.info/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http://www.drevne.ru/</vt:lpwstr>
      </vt:variant>
      <vt:variant>
        <vt:lpwstr/>
      </vt:variant>
      <vt:variant>
        <vt:i4>7471205</vt:i4>
      </vt:variant>
      <vt:variant>
        <vt:i4>3</vt:i4>
      </vt:variant>
      <vt:variant>
        <vt:i4>0</vt:i4>
      </vt:variant>
      <vt:variant>
        <vt:i4>5</vt:i4>
      </vt:variant>
      <vt:variant>
        <vt:lpwstr>http://www.bibliotekar.ru/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еленащ.</dc:creator>
  <cp:lastModifiedBy>зам.дир.по.УВР</cp:lastModifiedBy>
  <cp:revision>5</cp:revision>
  <cp:lastPrinted>2015-06-18T09:00:00Z</cp:lastPrinted>
  <dcterms:created xsi:type="dcterms:W3CDTF">2016-06-18T14:11:00Z</dcterms:created>
  <dcterms:modified xsi:type="dcterms:W3CDTF">2020-04-16T18:19:00Z</dcterms:modified>
</cp:coreProperties>
</file>