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94" w:rsidRDefault="00540094" w:rsidP="00540094">
      <w:pPr>
        <w:shd w:val="clear" w:color="auto" w:fill="FFFFFF"/>
        <w:tabs>
          <w:tab w:val="left" w:pos="6663"/>
        </w:tabs>
        <w:spacing w:after="0" w:line="240" w:lineRule="auto"/>
        <w:ind w:left="4956" w:right="-102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0" w:name="_GoBack"/>
      <w:bookmarkEnd w:id="0"/>
    </w:p>
    <w:tbl>
      <w:tblPr>
        <w:tblStyle w:val="1"/>
        <w:tblW w:w="0" w:type="auto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69"/>
        <w:gridCol w:w="369"/>
        <w:gridCol w:w="369"/>
        <w:gridCol w:w="369"/>
        <w:gridCol w:w="369"/>
      </w:tblGrid>
      <w:tr w:rsidR="00540094" w:rsidTr="00540094">
        <w:trPr>
          <w:trHeight w:val="397"/>
        </w:trPr>
        <w:tc>
          <w:tcPr>
            <w:tcW w:w="3596" w:type="dxa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b/>
                <w:color w:val="000000"/>
                <w:spacing w:val="-1"/>
                <w:sz w:val="26"/>
                <w:szCs w:val="26"/>
              </w:rPr>
            </w:pPr>
            <w:r>
              <w:rPr>
                <w:b/>
                <w:color w:val="000000"/>
                <w:spacing w:val="-1"/>
                <w:sz w:val="26"/>
                <w:szCs w:val="26"/>
              </w:rPr>
              <w:t xml:space="preserve">Регистрационный номер </w:t>
            </w: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color w:val="000000"/>
                <w:spacing w:val="-1"/>
                <w:sz w:val="26"/>
                <w:szCs w:val="26"/>
              </w:rPr>
            </w:pPr>
          </w:p>
        </w:tc>
      </w:tr>
    </w:tbl>
    <w:tbl>
      <w:tblPr>
        <w:tblW w:w="5260" w:type="dxa"/>
        <w:jc w:val="right"/>
        <w:tblInd w:w="1102" w:type="dxa"/>
        <w:tblLook w:val="04A0" w:firstRow="1" w:lastRow="0" w:firstColumn="1" w:lastColumn="0" w:noHBand="0" w:noVBand="1"/>
      </w:tblPr>
      <w:tblGrid>
        <w:gridCol w:w="1012"/>
        <w:gridCol w:w="316"/>
        <w:gridCol w:w="3596"/>
        <w:gridCol w:w="336"/>
      </w:tblGrid>
      <w:tr w:rsidR="00540094" w:rsidTr="00540094">
        <w:trPr>
          <w:trHeight w:val="315"/>
          <w:jc w:val="right"/>
        </w:trPr>
        <w:tc>
          <w:tcPr>
            <w:tcW w:w="5260" w:type="dxa"/>
            <w:gridSpan w:val="4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Директору</w:t>
            </w:r>
          </w:p>
        </w:tc>
      </w:tr>
      <w:tr w:rsidR="00540094" w:rsidTr="00540094">
        <w:trPr>
          <w:trHeight w:val="315"/>
          <w:jc w:val="right"/>
        </w:trPr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0094" w:rsidTr="00540094">
        <w:trPr>
          <w:trHeight w:val="210"/>
          <w:jc w:val="right"/>
        </w:trPr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(краткое наименование ОО)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0094" w:rsidTr="00540094">
        <w:trPr>
          <w:trHeight w:val="315"/>
          <w:jc w:val="right"/>
        </w:trPr>
        <w:tc>
          <w:tcPr>
            <w:tcW w:w="5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40094" w:rsidTr="00540094">
        <w:trPr>
          <w:trHeight w:val="225"/>
          <w:jc w:val="right"/>
        </w:trPr>
        <w:tc>
          <w:tcPr>
            <w:tcW w:w="5260" w:type="dxa"/>
            <w:gridSpan w:val="4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(фамилия, инициалы руководителя ОО)</w:t>
            </w:r>
          </w:p>
        </w:tc>
      </w:tr>
    </w:tbl>
    <w:tbl>
      <w:tblPr>
        <w:tblStyle w:val="1"/>
        <w:tblW w:w="993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540094" w:rsidTr="00540094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540094" w:rsidRDefault="00540094" w:rsidP="005400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Style w:val="1"/>
        <w:tblW w:w="5114" w:type="pct"/>
        <w:tblInd w:w="-601" w:type="dxa"/>
        <w:tblLook w:val="01E0" w:firstRow="1" w:lastRow="1" w:firstColumn="1" w:lastColumn="1" w:noHBand="0" w:noVBand="0"/>
      </w:tblPr>
      <w:tblGrid>
        <w:gridCol w:w="700"/>
        <w:gridCol w:w="365"/>
        <w:gridCol w:w="365"/>
        <w:gridCol w:w="365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50"/>
      </w:tblGrid>
      <w:tr w:rsidR="00540094" w:rsidTr="00540094">
        <w:trPr>
          <w:trHeight w:hRule="exact" w:val="397"/>
        </w:trPr>
        <w:tc>
          <w:tcPr>
            <w:tcW w:w="357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540094" w:rsidRDefault="00540094" w:rsidP="005400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Style w:val="1"/>
        <w:tblpPr w:leftFromText="180" w:rightFromText="180" w:vertAnchor="text" w:tblpY="1"/>
        <w:tblOverlap w:val="never"/>
        <w:tblW w:w="4986" w:type="pct"/>
        <w:tblLook w:val="01E0" w:firstRow="1" w:lastRow="1" w:firstColumn="1" w:lastColumn="1" w:noHBand="0" w:noVBand="0"/>
      </w:tblPr>
      <w:tblGrid>
        <w:gridCol w:w="402"/>
        <w:gridCol w:w="354"/>
        <w:gridCol w:w="354"/>
        <w:gridCol w:w="354"/>
        <w:gridCol w:w="354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49"/>
        <w:gridCol w:w="349"/>
        <w:gridCol w:w="349"/>
      </w:tblGrid>
      <w:tr w:rsidR="00540094" w:rsidTr="00540094">
        <w:trPr>
          <w:trHeight w:hRule="exact" w:val="397"/>
        </w:trPr>
        <w:tc>
          <w:tcPr>
            <w:tcW w:w="210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540094" w:rsidRDefault="00540094" w:rsidP="0054009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>отчество</w:t>
      </w:r>
    </w:p>
    <w:tbl>
      <w:tblPr>
        <w:tblStyle w:val="1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74"/>
        <w:gridCol w:w="374"/>
        <w:gridCol w:w="369"/>
        <w:gridCol w:w="407"/>
        <w:gridCol w:w="407"/>
        <w:gridCol w:w="369"/>
        <w:gridCol w:w="369"/>
        <w:gridCol w:w="369"/>
        <w:gridCol w:w="369"/>
        <w:gridCol w:w="369"/>
      </w:tblGrid>
      <w:tr w:rsidR="00540094" w:rsidTr="00540094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Дата рождения:</w:t>
            </w: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BFBFBF" w:themeColor="background1" w:themeShade="BF"/>
                <w:sz w:val="26"/>
                <w:szCs w:val="26"/>
              </w:rPr>
            </w:pPr>
            <w:r>
              <w:rPr>
                <w:b/>
                <w:color w:val="BFBFBF" w:themeColor="background1" w:themeShade="BF"/>
                <w:sz w:val="26"/>
                <w:szCs w:val="26"/>
              </w:rPr>
              <w:t>ч</w:t>
            </w: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BFBFBF" w:themeColor="background1" w:themeShade="BF"/>
                <w:sz w:val="26"/>
                <w:szCs w:val="26"/>
              </w:rPr>
            </w:pPr>
            <w:r>
              <w:rPr>
                <w:b/>
                <w:color w:val="BFBFBF" w:themeColor="background1" w:themeShade="BF"/>
                <w:sz w:val="26"/>
                <w:szCs w:val="26"/>
              </w:rPr>
              <w:t>ч</w:t>
            </w:r>
          </w:p>
        </w:tc>
        <w:tc>
          <w:tcPr>
            <w:tcW w:w="36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BFBFBF" w:themeColor="background1" w:themeShade="BF"/>
                <w:sz w:val="26"/>
                <w:szCs w:val="26"/>
              </w:rPr>
            </w:pPr>
            <w:r>
              <w:rPr>
                <w:b/>
                <w:color w:val="BFBFBF" w:themeColor="background1" w:themeShade="BF"/>
                <w:sz w:val="26"/>
                <w:szCs w:val="26"/>
              </w:rPr>
              <w:t>.</w:t>
            </w: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BFBFBF" w:themeColor="background1" w:themeShade="BF"/>
                <w:sz w:val="26"/>
                <w:szCs w:val="26"/>
              </w:rPr>
            </w:pPr>
            <w:r>
              <w:rPr>
                <w:b/>
                <w:color w:val="BFBFBF" w:themeColor="background1" w:themeShade="BF"/>
                <w:sz w:val="26"/>
                <w:szCs w:val="26"/>
              </w:rPr>
              <w:t>м</w:t>
            </w: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BFBFBF" w:themeColor="background1" w:themeShade="BF"/>
                <w:sz w:val="26"/>
                <w:szCs w:val="26"/>
              </w:rPr>
            </w:pPr>
            <w:r>
              <w:rPr>
                <w:b/>
                <w:color w:val="BFBFBF" w:themeColor="background1" w:themeShade="BF"/>
                <w:sz w:val="26"/>
                <w:szCs w:val="26"/>
              </w:rPr>
              <w:t>м</w:t>
            </w:r>
          </w:p>
        </w:tc>
        <w:tc>
          <w:tcPr>
            <w:tcW w:w="36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BFBFBF" w:themeColor="background1" w:themeShade="BF"/>
                <w:sz w:val="26"/>
                <w:szCs w:val="26"/>
              </w:rPr>
            </w:pPr>
            <w:r>
              <w:rPr>
                <w:b/>
                <w:color w:val="BFBFBF" w:themeColor="background1" w:themeShade="BF"/>
                <w:sz w:val="26"/>
                <w:szCs w:val="26"/>
              </w:rPr>
              <w:t>.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BFBFBF" w:themeColor="background1" w:themeShade="B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BFBFBF" w:themeColor="background1" w:themeShade="B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BFBFBF" w:themeColor="background1" w:themeShade="BF"/>
                <w:sz w:val="26"/>
                <w:szCs w:val="26"/>
              </w:rPr>
            </w:pPr>
            <w:r>
              <w:rPr>
                <w:b/>
                <w:color w:val="BFBFBF" w:themeColor="background1" w:themeShade="BF"/>
                <w:sz w:val="26"/>
                <w:szCs w:val="26"/>
              </w:rPr>
              <w:t>г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BFBFBF" w:themeColor="background1" w:themeShade="BF"/>
                <w:sz w:val="26"/>
                <w:szCs w:val="26"/>
              </w:rPr>
            </w:pPr>
            <w:r>
              <w:rPr>
                <w:b/>
                <w:color w:val="BFBFBF" w:themeColor="background1" w:themeShade="BF"/>
                <w:sz w:val="26"/>
                <w:szCs w:val="26"/>
              </w:rPr>
              <w:t>г</w:t>
            </w:r>
          </w:p>
        </w:tc>
      </w:tr>
    </w:tbl>
    <w:p w:rsidR="00540094" w:rsidRDefault="00540094" w:rsidP="005400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Документ, удостоверяющий личность, 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</w:t>
      </w:r>
    </w:p>
    <w:p w:rsidR="00540094" w:rsidRDefault="00540094" w:rsidP="005400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Ind w:w="-601" w:type="dxa"/>
        <w:tblLook w:val="01E0" w:firstRow="1" w:lastRow="1" w:firstColumn="1" w:lastColumn="1" w:noHBand="0" w:noVBand="0"/>
      </w:tblPr>
      <w:tblGrid>
        <w:gridCol w:w="1560"/>
        <w:gridCol w:w="425"/>
        <w:gridCol w:w="425"/>
        <w:gridCol w:w="426"/>
        <w:gridCol w:w="425"/>
        <w:gridCol w:w="195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540094" w:rsidTr="00540094">
        <w:trPr>
          <w:trHeight w:hRule="exact" w:val="397"/>
        </w:trPr>
        <w:tc>
          <w:tcPr>
            <w:tcW w:w="1560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Серия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  <w:highlight w:val="cyan"/>
              </w:rPr>
              <w:t xml:space="preserve">  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</w:tbl>
    <w:p w:rsidR="00540094" w:rsidRDefault="00540094" w:rsidP="005400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40094" w:rsidRDefault="00540094" w:rsidP="00540094">
      <w:pPr>
        <w:spacing w:after="0" w:line="240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зарегистрировать меня для участия в государственной итоговой аттестации по образовательным программам основного общего образования в форме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государственного выпускного экзамена</w:t>
      </w:r>
      <w:r>
        <w:rPr>
          <w:rFonts w:ascii="Times New Roman" w:hAnsi="Times New Roman" w:cs="Times New Roman"/>
          <w:sz w:val="26"/>
          <w:szCs w:val="26"/>
        </w:rPr>
        <w:t xml:space="preserve"> по следующим учебным предметам: </w:t>
      </w:r>
    </w:p>
    <w:p w:rsidR="00540094" w:rsidRDefault="00540094" w:rsidP="00540094">
      <w:pPr>
        <w:spacing w:after="0" w:line="240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7"/>
        <w:gridCol w:w="1985"/>
        <w:gridCol w:w="1986"/>
        <w:gridCol w:w="2127"/>
      </w:tblGrid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Отметка о выборе ГВЭ в письменной форме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Отметка о выборе ГВЭ в устной форме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Выбор даты в соответствии с единым расписанием проведения ГВЭ</w:t>
            </w: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(сочинение)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(изложение с творческим заданием)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(диктант)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Немецкий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Французский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lastRenderedPageBreak/>
              <w:t>Испанский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Родной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</w:tr>
      <w:tr w:rsidR="00540094" w:rsidTr="00540094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Родная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</w:tr>
    </w:tbl>
    <w:p w:rsidR="00540094" w:rsidRDefault="00540094" w:rsidP="00540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сократить количество экзаменов до двух обязательных экзаменов по русскому языку и математике, имею подтверждающий документ:</w:t>
      </w:r>
    </w:p>
    <w:p w:rsidR="00540094" w:rsidRDefault="000B03FB" w:rsidP="005400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46355</wp:posOffset>
                </wp:positionV>
                <wp:extent cx="151130" cy="142875"/>
                <wp:effectExtent l="13970" t="7620" r="6350" b="1143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.8pt;margin-top:3.65pt;width:11.9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AzIAIAAD0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"/>
            </w:pict>
          </mc:Fallback>
        </mc:AlternateContent>
      </w:r>
      <w:r w:rsidR="00540094">
        <w:rPr>
          <w:rFonts w:ascii="Times New Roman" w:hAnsi="Times New Roman" w:cs="Times New Roman"/>
          <w:sz w:val="26"/>
          <w:szCs w:val="26"/>
        </w:rPr>
        <w:t>Копию рекомендаций психолого-медико-педагогической комиссии</w:t>
      </w:r>
    </w:p>
    <w:p w:rsidR="00540094" w:rsidRDefault="000B03FB" w:rsidP="00540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46990</wp:posOffset>
                </wp:positionV>
                <wp:extent cx="151130" cy="142875"/>
                <wp:effectExtent l="13970" t="7620" r="6350" b="1143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.8pt;margin-top:3.7pt;width:11.9pt;height:1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"/>
            </w:pict>
          </mc:Fallback>
        </mc:AlternateContent>
      </w:r>
      <w:r w:rsidR="00540094">
        <w:rPr>
          <w:rFonts w:ascii="Times New Roman" w:hAnsi="Times New Roman" w:cs="Times New Roman"/>
          <w:sz w:val="26"/>
          <w:szCs w:val="26"/>
        </w:rPr>
        <w:t xml:space="preserve">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40094">
        <w:rPr>
          <w:rFonts w:ascii="Times New Roman" w:hAnsi="Times New Roman" w:cs="Times New Roman"/>
          <w:sz w:val="26"/>
          <w:szCs w:val="26"/>
        </w:rPr>
        <w:t>медико-социальной</w:t>
      </w:r>
      <w:proofErr w:type="gramEnd"/>
      <w:r w:rsidR="00540094">
        <w:rPr>
          <w:rFonts w:ascii="Times New Roman" w:hAnsi="Times New Roman" w:cs="Times New Roman"/>
          <w:sz w:val="26"/>
          <w:szCs w:val="26"/>
        </w:rPr>
        <w:t xml:space="preserve"> экспертизы</w:t>
      </w:r>
    </w:p>
    <w:p w:rsidR="00540094" w:rsidRDefault="00540094" w:rsidP="00540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создать условия для прохождения государственной итоговой аттестации по образовательным программам основного общего образования в форме ГВЭ, учитывающие состояние здоровья, особенности психофизического развития, подтверждаемые: </w:t>
      </w:r>
    </w:p>
    <w:p w:rsidR="00540094" w:rsidRDefault="000B03FB" w:rsidP="00540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27940</wp:posOffset>
                </wp:positionV>
                <wp:extent cx="151130" cy="142875"/>
                <wp:effectExtent l="5715" t="13970" r="5080" b="508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.9pt;margin-top:2.2pt;width:11.9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"/>
            </w:pict>
          </mc:Fallback>
        </mc:AlternateContent>
      </w:r>
      <w:r w:rsidR="00540094">
        <w:rPr>
          <w:rFonts w:ascii="Times New Roman" w:hAnsi="Times New Roman" w:cs="Times New Roman"/>
          <w:sz w:val="26"/>
          <w:szCs w:val="26"/>
        </w:rPr>
        <w:tab/>
        <w:t>Копией рекомендаций психолого-медико-педагогической комиссии</w:t>
      </w:r>
    </w:p>
    <w:p w:rsidR="00540094" w:rsidRDefault="000B03FB" w:rsidP="00540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36830</wp:posOffset>
                </wp:positionV>
                <wp:extent cx="151130" cy="142875"/>
                <wp:effectExtent l="13970" t="12700" r="6350" b="635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.8pt;margin-top:2.9pt;width:11.9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"/>
            </w:pict>
          </mc:Fallback>
        </mc:AlternateContent>
      </w:r>
      <w:r w:rsidR="00540094">
        <w:rPr>
          <w:rFonts w:ascii="Times New Roman" w:hAnsi="Times New Roman" w:cs="Times New Roman"/>
          <w:sz w:val="26"/>
          <w:szCs w:val="26"/>
        </w:rPr>
        <w:tab/>
        <w:t xml:space="preserve"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40094">
        <w:rPr>
          <w:rFonts w:ascii="Times New Roman" w:hAnsi="Times New Roman" w:cs="Times New Roman"/>
          <w:sz w:val="26"/>
          <w:szCs w:val="26"/>
        </w:rPr>
        <w:t>медико-социальной</w:t>
      </w:r>
      <w:proofErr w:type="gramEnd"/>
      <w:r w:rsidR="00540094">
        <w:rPr>
          <w:rFonts w:ascii="Times New Roman" w:hAnsi="Times New Roman" w:cs="Times New Roman"/>
          <w:sz w:val="26"/>
          <w:szCs w:val="26"/>
        </w:rPr>
        <w:t xml:space="preserve"> экспертизы</w:t>
      </w:r>
    </w:p>
    <w:p w:rsidR="00540094" w:rsidRDefault="00540094" w:rsidP="0054009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</w:p>
    <w:p w:rsidR="00540094" w:rsidRDefault="00540094" w:rsidP="00540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6"/>
          <w:szCs w:val="26"/>
        </w:rPr>
        <w:tab/>
        <w:t>Указать дополнительные условия, учитывающие состояние здоровья, особенности психофизического развития</w:t>
      </w:r>
    </w:p>
    <w:p w:rsidR="00540094" w:rsidRDefault="000B03FB" w:rsidP="00540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19050</wp:posOffset>
                </wp:positionV>
                <wp:extent cx="151130" cy="142875"/>
                <wp:effectExtent l="13970" t="9525" r="6350" b="9525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.8pt;margin-top:1.5pt;width:11.9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"/>
            </w:pict>
          </mc:Fallback>
        </mc:AlternateContent>
      </w:r>
      <w:r w:rsidR="00540094">
        <w:rPr>
          <w:rFonts w:ascii="Times New Roman" w:hAnsi="Times New Roman" w:cs="Times New Roman"/>
          <w:sz w:val="26"/>
          <w:szCs w:val="26"/>
        </w:rPr>
        <w:tab/>
        <w:t>Специализированная аудитория</w:t>
      </w:r>
    </w:p>
    <w:p w:rsidR="00540094" w:rsidRDefault="000B03FB" w:rsidP="005400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35560</wp:posOffset>
                </wp:positionV>
                <wp:extent cx="151130" cy="142875"/>
                <wp:effectExtent l="13970" t="6350" r="6350" b="1270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.8pt;margin-top:2.8pt;width:11.9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EFIA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"/>
            </w:pict>
          </mc:Fallback>
        </mc:AlternateContent>
      </w:r>
      <w:r w:rsidR="00540094">
        <w:rPr>
          <w:rFonts w:ascii="Times New Roman" w:hAnsi="Times New Roman" w:cs="Times New Roman"/>
          <w:sz w:val="26"/>
          <w:szCs w:val="26"/>
        </w:rPr>
        <w:tab/>
        <w:t>Организация ППЭ на дому по адресу: __</w:t>
      </w:r>
      <w:r w:rsidR="005F0DE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40094" w:rsidRDefault="000B03FB" w:rsidP="005400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36830</wp:posOffset>
                </wp:positionV>
                <wp:extent cx="151130" cy="142875"/>
                <wp:effectExtent l="5715" t="6985" r="5080" b="1206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.9pt;margin-top:2.9pt;width:11.9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"/>
            </w:pict>
          </mc:Fallback>
        </mc:AlternateContent>
      </w:r>
      <w:r w:rsidR="00540094">
        <w:rPr>
          <w:rFonts w:ascii="Times New Roman" w:hAnsi="Times New Roman" w:cs="Times New Roman"/>
          <w:sz w:val="26"/>
          <w:szCs w:val="26"/>
        </w:rPr>
        <w:tab/>
        <w:t>Увеличение продолжительности времени экзамена на 1,5 часа (при выборе формы ГВЭ (устно) продолжительность времени экзамена не увеличивается)</w:t>
      </w:r>
    </w:p>
    <w:p w:rsidR="00540094" w:rsidRDefault="000B03FB" w:rsidP="005400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14605</wp:posOffset>
                </wp:positionV>
                <wp:extent cx="151130" cy="142875"/>
                <wp:effectExtent l="5715" t="12065" r="5080" b="698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.9pt;margin-top:1.15pt;width:11.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"/>
            </w:pict>
          </mc:Fallback>
        </mc:AlternateContent>
      </w:r>
      <w:r w:rsidR="00540094">
        <w:rPr>
          <w:rFonts w:ascii="Times New Roman" w:hAnsi="Times New Roman" w:cs="Times New Roman"/>
          <w:sz w:val="26"/>
          <w:szCs w:val="26"/>
        </w:rPr>
        <w:tab/>
        <w:t>Организация питания и перерывов для проведения необходимых медик</w:t>
      </w:r>
      <w:proofErr w:type="gramStart"/>
      <w:r w:rsidR="00540094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540094">
        <w:rPr>
          <w:rFonts w:ascii="Times New Roman" w:hAnsi="Times New Roman" w:cs="Times New Roman"/>
          <w:sz w:val="26"/>
          <w:szCs w:val="26"/>
        </w:rPr>
        <w:t xml:space="preserve"> профилактических процедур</w:t>
      </w:r>
    </w:p>
    <w:p w:rsidR="00540094" w:rsidRPr="009F61E1" w:rsidRDefault="000B03FB" w:rsidP="009F61E1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16510</wp:posOffset>
                </wp:positionV>
                <wp:extent cx="151130" cy="142875"/>
                <wp:effectExtent l="13970" t="12700" r="6350" b="635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.8pt;margin-top:1.3pt;width:11.9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QNIAIAADw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22225</wp:posOffset>
                </wp:positionV>
                <wp:extent cx="151130" cy="142875"/>
                <wp:effectExtent l="13970" t="8890" r="6350" b="1016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.8pt;margin-top:1.75pt;width:11.9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VDIAIAADw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"/>
            </w:pict>
          </mc:Fallback>
        </mc:AlternateContent>
      </w:r>
      <w:r w:rsidR="00540094">
        <w:rPr>
          <w:rFonts w:ascii="Times New Roman" w:hAnsi="Times New Roman" w:cs="Times New Roman"/>
          <w:sz w:val="26"/>
          <w:szCs w:val="26"/>
        </w:rPr>
        <w:t>Привлечение ассистента ____________________________________________</w:t>
      </w:r>
      <w:r w:rsidR="0054009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</w:t>
      </w:r>
      <w:r w:rsidR="00540094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вид помощи)</w:t>
      </w:r>
    </w:p>
    <w:p w:rsidR="00540094" w:rsidRDefault="00540094" w:rsidP="00540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</w:t>
      </w:r>
      <w:r w:rsidR="009F61E1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</w:t>
      </w:r>
    </w:p>
    <w:p w:rsidR="00540094" w:rsidRDefault="00540094" w:rsidP="0054009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540094" w:rsidRDefault="00540094" w:rsidP="005400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37"/>
        <w:gridCol w:w="1843"/>
        <w:gridCol w:w="2466"/>
      </w:tblGrid>
      <w:tr w:rsidR="00540094" w:rsidTr="00540094">
        <w:trPr>
          <w:trHeight w:val="283"/>
        </w:trPr>
        <w:tc>
          <w:tcPr>
            <w:tcW w:w="4537" w:type="dxa"/>
            <w:hideMark/>
          </w:tcPr>
          <w:p w:rsidR="00540094" w:rsidRDefault="00540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обработку и передачу персональных данных:</w:t>
            </w:r>
          </w:p>
        </w:tc>
        <w:tc>
          <w:tcPr>
            <w:tcW w:w="1843" w:type="dxa"/>
            <w:hideMark/>
          </w:tcPr>
          <w:p w:rsidR="00540094" w:rsidRDefault="000B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37465</wp:posOffset>
                      </wp:positionV>
                      <wp:extent cx="191135" cy="173990"/>
                      <wp:effectExtent l="6985" t="10160" r="11430" b="6350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81.1pt;margin-top:2.95pt;width:15.0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"/>
                  </w:pict>
                </mc:Fallback>
              </mc:AlternateContent>
            </w:r>
            <w:r w:rsidR="005400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Согласен (а)</w:t>
            </w:r>
          </w:p>
        </w:tc>
        <w:tc>
          <w:tcPr>
            <w:tcW w:w="2466" w:type="dxa"/>
            <w:hideMark/>
          </w:tcPr>
          <w:p w:rsidR="00540094" w:rsidRDefault="000B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37465</wp:posOffset>
                      </wp:positionV>
                      <wp:extent cx="191135" cy="173990"/>
                      <wp:effectExtent l="12700" t="10160" r="5715" b="6350"/>
                      <wp:wrapNone/>
                      <wp:docPr id="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11.65pt;margin-top:2.95pt;width:15.0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"/>
                  </w:pict>
                </mc:Fallback>
              </mc:AlternateContent>
            </w:r>
            <w:r w:rsidR="005400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согласе</w:t>
            </w:r>
            <w:proofErr w:type="gramStart"/>
            <w:r w:rsidR="005400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н(</w:t>
            </w:r>
            <w:proofErr w:type="gramEnd"/>
            <w:r w:rsidR="005400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а)</w:t>
            </w:r>
          </w:p>
        </w:tc>
      </w:tr>
    </w:tbl>
    <w:p w:rsidR="00540094" w:rsidRDefault="00540094" w:rsidP="00540094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0094" w:rsidRDefault="00540094" w:rsidP="005400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Порядком проведения ГИА и с Памяткой участника ГИА ознакомле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а). </w:t>
      </w:r>
    </w:p>
    <w:p w:rsidR="00540094" w:rsidRDefault="00540094" w:rsidP="00540094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0094" w:rsidRDefault="00540094" w:rsidP="00540094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____________/______________ (Ф.И.О.)</w:t>
      </w:r>
    </w:p>
    <w:p w:rsidR="00540094" w:rsidRDefault="00540094" w:rsidP="00540094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 __________20____ г. </w:t>
      </w:r>
    </w:p>
    <w:p w:rsidR="00540094" w:rsidRDefault="00540094" w:rsidP="00540094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 выбором сына (дочери), опекаемого (опекаемой) ознакомле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а).</w:t>
      </w:r>
    </w:p>
    <w:p w:rsidR="00540094" w:rsidRDefault="00540094" w:rsidP="00540094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Подпись родителя (законного представ</w:t>
      </w:r>
      <w:r w:rsidR="005F0DE9">
        <w:rPr>
          <w:rFonts w:ascii="Times New Roman" w:hAnsi="Times New Roman" w:cs="Times New Roman"/>
          <w:color w:val="000000"/>
          <w:sz w:val="26"/>
          <w:szCs w:val="26"/>
        </w:rPr>
        <w:t>ителя)__________/______________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(Ф.И.О.)</w:t>
      </w:r>
    </w:p>
    <w:p w:rsidR="00BD482B" w:rsidRDefault="00540094" w:rsidP="00540094">
      <w:pPr>
        <w:tabs>
          <w:tab w:val="left" w:pos="850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«___» __________20____ г. </w:t>
      </w:r>
    </w:p>
    <w:sectPr w:rsidR="00BD482B" w:rsidSect="0085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94"/>
    <w:rsid w:val="000B03FB"/>
    <w:rsid w:val="000B56AB"/>
    <w:rsid w:val="001F235D"/>
    <w:rsid w:val="00416CD2"/>
    <w:rsid w:val="00443C7B"/>
    <w:rsid w:val="00540094"/>
    <w:rsid w:val="005F0DE9"/>
    <w:rsid w:val="007374EE"/>
    <w:rsid w:val="008567C7"/>
    <w:rsid w:val="009F61E1"/>
    <w:rsid w:val="00AC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54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54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i.petrenko</dc:creator>
  <cp:lastModifiedBy>зарема</cp:lastModifiedBy>
  <cp:revision>2</cp:revision>
  <dcterms:created xsi:type="dcterms:W3CDTF">2019-02-25T13:59:00Z</dcterms:created>
  <dcterms:modified xsi:type="dcterms:W3CDTF">2019-02-25T13:59:00Z</dcterms:modified>
</cp:coreProperties>
</file>